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88724" w14:textId="77777777" w:rsidR="00AA5DEA" w:rsidRDefault="00AA5DEA">
      <w:pPr>
        <w:rPr>
          <w:b/>
          <w:sz w:val="30"/>
          <w:szCs w:val="30"/>
        </w:rPr>
      </w:pPr>
    </w:p>
    <w:p w14:paraId="58A520DB" w14:textId="77777777" w:rsidR="00AA5DEA" w:rsidRDefault="00AA5DEA">
      <w:pPr>
        <w:rPr>
          <w:b/>
          <w:sz w:val="30"/>
          <w:szCs w:val="30"/>
        </w:rPr>
      </w:pPr>
    </w:p>
    <w:p w14:paraId="51EA54EA" w14:textId="77777777" w:rsidR="00AA5DEA" w:rsidRDefault="00AA5DEA">
      <w:pPr>
        <w:rPr>
          <w:b/>
          <w:sz w:val="30"/>
          <w:szCs w:val="30"/>
        </w:rPr>
      </w:pPr>
    </w:p>
    <w:p w14:paraId="25C8694E" w14:textId="77777777" w:rsidR="00AA5DEA" w:rsidRDefault="00AA5DEA">
      <w:pPr>
        <w:rPr>
          <w:b/>
          <w:sz w:val="30"/>
          <w:szCs w:val="30"/>
        </w:rPr>
      </w:pPr>
    </w:p>
    <w:p w14:paraId="147C9614" w14:textId="77777777" w:rsidR="00AA5DEA" w:rsidRPr="00AA5DEA" w:rsidRDefault="00AA5DEA">
      <w:pPr>
        <w:rPr>
          <w:b/>
          <w:sz w:val="40"/>
          <w:szCs w:val="40"/>
        </w:rPr>
      </w:pPr>
    </w:p>
    <w:p w14:paraId="0A962E59" w14:textId="77777777" w:rsidR="00AA5DEA" w:rsidRDefault="001B2B07" w:rsidP="00AA5DEA">
      <w:r w:rsidRPr="00AA5DEA">
        <w:rPr>
          <w:b/>
          <w:sz w:val="40"/>
          <w:szCs w:val="40"/>
        </w:rPr>
        <w:t>Barnevelds</w:t>
      </w:r>
      <w:r>
        <w:rPr>
          <w:b/>
          <w:sz w:val="40"/>
          <w:szCs w:val="40"/>
        </w:rPr>
        <w:t>e</w:t>
      </w:r>
      <w:r w:rsidR="00AA5DEA" w:rsidRPr="00AA5DEA">
        <w:rPr>
          <w:b/>
          <w:sz w:val="40"/>
          <w:szCs w:val="40"/>
        </w:rPr>
        <w:t xml:space="preserve"> verenigingen en Optisport</w:t>
      </w:r>
      <w:r w:rsidR="00AA5DEA">
        <w:br/>
      </w:r>
      <w:r w:rsidR="00AA5DEA" w:rsidRPr="00AA5DEA">
        <w:rPr>
          <w:i/>
          <w:sz w:val="26"/>
          <w:szCs w:val="26"/>
        </w:rPr>
        <w:t>Evaluatierapport CDA Barneveld – februari 2016</w:t>
      </w:r>
    </w:p>
    <w:p w14:paraId="3E7CBED6" w14:textId="77777777" w:rsidR="00AA5DEA" w:rsidRDefault="00AA5DEA">
      <w:pPr>
        <w:rPr>
          <w:b/>
          <w:sz w:val="30"/>
          <w:szCs w:val="30"/>
        </w:rPr>
      </w:pPr>
    </w:p>
    <w:p w14:paraId="52B1DB8D" w14:textId="77777777" w:rsidR="00AA5DEA" w:rsidRDefault="00AA5DEA">
      <w:pPr>
        <w:rPr>
          <w:b/>
          <w:sz w:val="30"/>
          <w:szCs w:val="30"/>
        </w:rPr>
      </w:pPr>
    </w:p>
    <w:p w14:paraId="0C4098D3" w14:textId="77777777" w:rsidR="00AA5DEA" w:rsidRDefault="00AA5DEA">
      <w:pPr>
        <w:rPr>
          <w:b/>
          <w:sz w:val="30"/>
          <w:szCs w:val="30"/>
        </w:rPr>
      </w:pPr>
    </w:p>
    <w:p w14:paraId="2533A002" w14:textId="77777777" w:rsidR="00AA5DEA" w:rsidRDefault="00AA5DEA">
      <w:pPr>
        <w:rPr>
          <w:b/>
          <w:sz w:val="30"/>
          <w:szCs w:val="30"/>
        </w:rPr>
      </w:pPr>
    </w:p>
    <w:p w14:paraId="488E3FE6" w14:textId="77777777" w:rsidR="00AA5DEA" w:rsidRDefault="00AA5DEA">
      <w:pPr>
        <w:rPr>
          <w:b/>
          <w:sz w:val="30"/>
          <w:szCs w:val="30"/>
        </w:rPr>
      </w:pPr>
    </w:p>
    <w:p w14:paraId="143625DC" w14:textId="77777777" w:rsidR="00AA5DEA" w:rsidRDefault="00AA5DEA">
      <w:pPr>
        <w:rPr>
          <w:b/>
          <w:sz w:val="30"/>
          <w:szCs w:val="30"/>
        </w:rPr>
      </w:pPr>
    </w:p>
    <w:p w14:paraId="7C573173" w14:textId="77777777" w:rsidR="00AA5DEA" w:rsidRDefault="00AA5DEA">
      <w:pPr>
        <w:rPr>
          <w:b/>
          <w:sz w:val="30"/>
          <w:szCs w:val="30"/>
        </w:rPr>
      </w:pPr>
    </w:p>
    <w:p w14:paraId="38110263" w14:textId="77777777" w:rsidR="00AA5DEA" w:rsidRDefault="00AA5DEA">
      <w:pPr>
        <w:rPr>
          <w:b/>
          <w:sz w:val="30"/>
          <w:szCs w:val="30"/>
        </w:rPr>
      </w:pPr>
    </w:p>
    <w:p w14:paraId="7F95624F" w14:textId="77777777" w:rsidR="00AA5DEA" w:rsidRDefault="00AA5DEA">
      <w:pPr>
        <w:rPr>
          <w:b/>
          <w:sz w:val="30"/>
          <w:szCs w:val="30"/>
        </w:rPr>
      </w:pPr>
    </w:p>
    <w:p w14:paraId="20E96271" w14:textId="77777777" w:rsidR="00AA5DEA" w:rsidRDefault="00AA5DEA">
      <w:pPr>
        <w:rPr>
          <w:b/>
          <w:sz w:val="30"/>
          <w:szCs w:val="30"/>
        </w:rPr>
      </w:pPr>
    </w:p>
    <w:p w14:paraId="347258B3" w14:textId="77777777" w:rsidR="00AA5DEA" w:rsidRDefault="00AA5DEA">
      <w:pPr>
        <w:rPr>
          <w:b/>
          <w:sz w:val="30"/>
          <w:szCs w:val="30"/>
        </w:rPr>
      </w:pPr>
    </w:p>
    <w:p w14:paraId="21C1A817" w14:textId="77777777" w:rsidR="00AA5DEA" w:rsidRDefault="00AA5DEA">
      <w:pPr>
        <w:rPr>
          <w:b/>
          <w:sz w:val="30"/>
          <w:szCs w:val="30"/>
        </w:rPr>
      </w:pPr>
    </w:p>
    <w:p w14:paraId="1D5A44C3" w14:textId="77777777" w:rsidR="00AA5DEA" w:rsidRPr="00AA5DEA" w:rsidRDefault="00AA5DEA" w:rsidP="00AA5DEA">
      <w:pPr>
        <w:jc w:val="right"/>
      </w:pPr>
      <w:r w:rsidRPr="00AA5DEA">
        <w:t>Aangeboden</w:t>
      </w:r>
      <w:r>
        <w:t xml:space="preserve"> in c</w:t>
      </w:r>
      <w:r w:rsidRPr="00AA5DEA">
        <w:t>ommissievergadering Samenleving 17-02-2016</w:t>
      </w:r>
    </w:p>
    <w:p w14:paraId="2B0CAE7B" w14:textId="77777777" w:rsidR="001B2B07" w:rsidRDefault="001B2B07">
      <w:pPr>
        <w:spacing w:after="160" w:line="259" w:lineRule="auto"/>
        <w:rPr>
          <w:b/>
        </w:rPr>
      </w:pPr>
      <w:r>
        <w:rPr>
          <w:b/>
        </w:rPr>
        <w:br w:type="page"/>
      </w:r>
    </w:p>
    <w:p w14:paraId="208E5CA8" w14:textId="77777777" w:rsidR="00BF3DB1" w:rsidRDefault="001B2B07">
      <w:r>
        <w:rPr>
          <w:b/>
        </w:rPr>
        <w:lastRenderedPageBreak/>
        <w:t>I</w:t>
      </w:r>
      <w:r w:rsidR="00AA5DEA" w:rsidRPr="00AA5DEA">
        <w:rPr>
          <w:b/>
        </w:rPr>
        <w:t>nleiding</w:t>
      </w:r>
      <w:r w:rsidR="00AA5DEA">
        <w:br/>
      </w:r>
      <w:r w:rsidR="00BF3DB1">
        <w:t>In de maand december van 2015 heeft CDA Barneveld contact opgenomen met de verenigingen, die te maken hebben met Optisport als nieuwe exploitant van verschillende binnensportaccommodaties van de gemeente Barneveld. Doel van dit contact is om hen te vragen naar hun eerste bevindingen en op deze wijze als politieke partij een vinger aan de pols te houden. Dit vinden wij onze verantwoordelijkheid, aangezien we bij het gunnen van de exploitatie aan Optisport, hebben aangegeven graag op te hoogte te willen blijven van de ontwikkelingen op dit gebied.</w:t>
      </w:r>
    </w:p>
    <w:p w14:paraId="108566CF" w14:textId="53AAFB31" w:rsidR="00BF3DB1" w:rsidRDefault="00ED08B8">
      <w:r>
        <w:t xml:space="preserve">Hoe is het precies zover gekomen? </w:t>
      </w:r>
      <w:r w:rsidR="002D1493">
        <w:t xml:space="preserve">In </w:t>
      </w:r>
      <w:r>
        <w:t xml:space="preserve">november 2015 </w:t>
      </w:r>
      <w:r w:rsidR="002D1493">
        <w:t>hebben wij</w:t>
      </w:r>
      <w:r w:rsidR="00BF3DB1">
        <w:t xml:space="preserve"> het college gevraagd naar de </w:t>
      </w:r>
      <w:r w:rsidR="002D1493">
        <w:t xml:space="preserve">uitkomsten van de </w:t>
      </w:r>
      <w:r w:rsidR="00BF3DB1">
        <w:t>eerste evaluatie die zou plaatsvinden tussen de gemeente en Optisport.</w:t>
      </w:r>
      <w:r>
        <w:t xml:space="preserve"> </w:t>
      </w:r>
      <w:r w:rsidR="002D1493">
        <w:t xml:space="preserve">Uit de informatie die wij ontvingen bleek dat </w:t>
      </w:r>
      <w:r w:rsidR="00BF3DB1">
        <w:t xml:space="preserve">er in deze evaluatie geen </w:t>
      </w:r>
      <w:r w:rsidR="002D1493">
        <w:t xml:space="preserve">ruimte was geboden aan de inbreng en ervaringen van de </w:t>
      </w:r>
      <w:r w:rsidR="00BF3DB1">
        <w:t>verenigingen</w:t>
      </w:r>
      <w:r w:rsidR="00FA524A">
        <w:t>. Dit is</w:t>
      </w:r>
      <w:r w:rsidR="002D1493">
        <w:t xml:space="preserve"> volgens het CDA een gemiste kans</w:t>
      </w:r>
      <w:r w:rsidR="007328F0">
        <w:t>, aangezien</w:t>
      </w:r>
      <w:r w:rsidR="002D1493">
        <w:t xml:space="preserve"> de verenigingen d</w:t>
      </w:r>
      <w:r w:rsidR="00BF3DB1">
        <w:t>e belangrijkste speler</w:t>
      </w:r>
      <w:r w:rsidR="002D1493">
        <w:t>s</w:t>
      </w:r>
      <w:r w:rsidR="00BF3DB1">
        <w:t xml:space="preserve"> </w:t>
      </w:r>
      <w:r w:rsidR="002D1493">
        <w:t xml:space="preserve">zijn </w:t>
      </w:r>
      <w:r w:rsidR="00BF3DB1">
        <w:t>in dit geheel</w:t>
      </w:r>
      <w:r w:rsidR="002D1493">
        <w:t xml:space="preserve">. Zij hebben </w:t>
      </w:r>
      <w:r w:rsidR="00BF3DB1">
        <w:t xml:space="preserve">dagelijks te maken </w:t>
      </w:r>
      <w:r w:rsidR="002D1493">
        <w:t>met de effecten van de overdracht van de accommodaties aan Optisport.</w:t>
      </w:r>
      <w:r w:rsidR="006948D2">
        <w:t xml:space="preserve"> Om toch de verenigingen </w:t>
      </w:r>
      <w:r w:rsidR="002D1493">
        <w:t>de gelegenheid te bieden</w:t>
      </w:r>
      <w:r w:rsidR="00FA524A">
        <w:t xml:space="preserve"> om hun ervaringen te vertellen</w:t>
      </w:r>
      <w:r w:rsidR="002D1493">
        <w:t>,</w:t>
      </w:r>
      <w:r w:rsidR="00BF3DB1">
        <w:t xml:space="preserve"> hebben wij ervoor gekozen alle verenigingen aan te schrijven en </w:t>
      </w:r>
      <w:r w:rsidR="002D1493">
        <w:t>hen op deze manier</w:t>
      </w:r>
      <w:r w:rsidR="00BF3DB1">
        <w:t xml:space="preserve"> dat, voor ons vanzelfsprekende, luisterend oor te bieden.</w:t>
      </w:r>
    </w:p>
    <w:p w14:paraId="68C5DB81" w14:textId="77777777" w:rsidR="006B2AD4" w:rsidRDefault="006B2AD4">
      <w:r w:rsidRPr="00265C74">
        <w:rPr>
          <w:i/>
        </w:rPr>
        <w:t>Vragen van de evaluatie</w:t>
      </w:r>
      <w:r>
        <w:br/>
        <w:t>Om de verenigingen zoveel mogelijk ruimte te geven voor opmerkingen, is ervoor gekozen om veelal open vragen te stellen. Op deze wijze kunnen de verenigingen op een vrije manier hun bevindingen kenbaar maken en waar nodig voor extra verduidelijking zorgen. De vragen waren als volgt:</w:t>
      </w:r>
    </w:p>
    <w:p w14:paraId="0982C892" w14:textId="77777777" w:rsidR="006B2AD4" w:rsidRDefault="006B2AD4">
      <w:r w:rsidRPr="00654DD7">
        <w:rPr>
          <w:rFonts w:ascii="Calibri" w:eastAsia="Times New Roman" w:hAnsi="Calibri" w:cs="Times New Roman"/>
          <w:i/>
          <w:iCs/>
          <w:shd w:val="clear" w:color="auto" w:fill="FFFFFF"/>
          <w:lang w:eastAsia="nl-NL"/>
        </w:rPr>
        <w:t xml:space="preserve">- Is er voor u iets veranderd? Zo ja, wat? </w:t>
      </w:r>
      <w:r w:rsidRPr="00654DD7">
        <w:rPr>
          <w:rFonts w:ascii="Calibri" w:eastAsia="Times New Roman" w:hAnsi="Calibri" w:cs="Times New Roman"/>
          <w:i/>
          <w:iCs/>
          <w:lang w:eastAsia="nl-NL"/>
        </w:rPr>
        <w:br/>
      </w:r>
      <w:r w:rsidRPr="00654DD7">
        <w:rPr>
          <w:rFonts w:ascii="Calibri" w:eastAsia="Times New Roman" w:hAnsi="Calibri" w:cs="Times New Roman"/>
          <w:i/>
          <w:iCs/>
          <w:shd w:val="clear" w:color="auto" w:fill="FFFFFF"/>
          <w:lang w:eastAsia="nl-NL"/>
        </w:rPr>
        <w:t xml:space="preserve">- Wat vindt u daarvan?   </w:t>
      </w:r>
      <w:r w:rsidRPr="00654DD7">
        <w:rPr>
          <w:rFonts w:ascii="Calibri" w:eastAsia="Times New Roman" w:hAnsi="Calibri" w:cs="Times New Roman"/>
          <w:i/>
          <w:iCs/>
          <w:lang w:eastAsia="nl-NL"/>
        </w:rPr>
        <w:br/>
      </w:r>
      <w:r w:rsidRPr="00654DD7">
        <w:rPr>
          <w:rFonts w:ascii="Calibri" w:eastAsia="Times New Roman" w:hAnsi="Calibri" w:cs="Times New Roman"/>
          <w:i/>
          <w:iCs/>
          <w:shd w:val="clear" w:color="auto" w:fill="FFFFFF"/>
          <w:lang w:eastAsia="nl-NL"/>
        </w:rPr>
        <w:t>- Heeft u reeds c</w:t>
      </w:r>
      <w:r>
        <w:rPr>
          <w:rFonts w:ascii="Calibri" w:eastAsia="Times New Roman" w:hAnsi="Calibri" w:cs="Times New Roman"/>
          <w:i/>
          <w:iCs/>
          <w:shd w:val="clear" w:color="auto" w:fill="FFFFFF"/>
          <w:lang w:eastAsia="nl-NL"/>
        </w:rPr>
        <w:t xml:space="preserve">ontact gehad met Optisport? </w:t>
      </w:r>
      <w:r w:rsidRPr="00654DD7">
        <w:rPr>
          <w:rFonts w:ascii="Calibri" w:eastAsia="Times New Roman" w:hAnsi="Calibri" w:cs="Times New Roman"/>
          <w:i/>
          <w:iCs/>
          <w:lang w:eastAsia="nl-NL"/>
        </w:rPr>
        <w:br/>
      </w:r>
      <w:r w:rsidRPr="00654DD7">
        <w:rPr>
          <w:rFonts w:ascii="Calibri" w:eastAsia="Times New Roman" w:hAnsi="Calibri" w:cs="Times New Roman"/>
          <w:i/>
          <w:iCs/>
          <w:shd w:val="clear" w:color="auto" w:fill="FFFFFF"/>
          <w:lang w:eastAsia="nl-NL"/>
        </w:rPr>
        <w:t>- Hoe verl</w:t>
      </w:r>
      <w:r>
        <w:rPr>
          <w:rFonts w:ascii="Calibri" w:eastAsia="Times New Roman" w:hAnsi="Calibri" w:cs="Times New Roman"/>
          <w:i/>
          <w:iCs/>
          <w:shd w:val="clear" w:color="auto" w:fill="FFFFFF"/>
          <w:lang w:eastAsia="nl-NL"/>
        </w:rPr>
        <w:t xml:space="preserve">iep dat contact? </w:t>
      </w:r>
      <w:r w:rsidRPr="00654DD7">
        <w:rPr>
          <w:rFonts w:ascii="Calibri" w:eastAsia="Times New Roman" w:hAnsi="Calibri" w:cs="Times New Roman"/>
          <w:i/>
          <w:iCs/>
          <w:lang w:eastAsia="nl-NL"/>
        </w:rPr>
        <w:br/>
      </w:r>
      <w:r w:rsidRPr="00654DD7">
        <w:rPr>
          <w:rFonts w:ascii="Calibri" w:eastAsia="Times New Roman" w:hAnsi="Calibri" w:cs="Times New Roman"/>
          <w:i/>
          <w:iCs/>
          <w:shd w:val="clear" w:color="auto" w:fill="FFFFFF"/>
          <w:lang w:eastAsia="nl-NL"/>
        </w:rPr>
        <w:t>- Zijn er nog andere dingen rond Optiport die u zijn opgevallen (positief of negatief) dit jaar?</w:t>
      </w:r>
    </w:p>
    <w:p w14:paraId="7955414F" w14:textId="21AE4C7F" w:rsidR="00265C74" w:rsidRDefault="00265C74" w:rsidP="00265C74">
      <w:r>
        <w:rPr>
          <w:i/>
        </w:rPr>
        <w:t>Opzet</w:t>
      </w:r>
      <w:r w:rsidRPr="00265C74">
        <w:rPr>
          <w:i/>
        </w:rPr>
        <w:t xml:space="preserve"> evaluatierapport</w:t>
      </w:r>
      <w:r>
        <w:br/>
        <w:t xml:space="preserve">In dit korte evaluatierapport worden de bevindingen van de vijftien verenigingen, die hebben gereageerd, samengevat. Aangezien het om open vragen gaat, is het lastig om er een heel kwantitatief overzicht van te maken. Het is een beschrijvende analyse geworden, die </w:t>
      </w:r>
      <w:r w:rsidR="002D1493">
        <w:t xml:space="preserve">daar waar mogelijk </w:t>
      </w:r>
      <w:r>
        <w:t xml:space="preserve">wordt ondersteund door percentages. Er is ervoor gekozen om dit </w:t>
      </w:r>
      <w:r w:rsidR="002D1493">
        <w:t xml:space="preserve">in </w:t>
      </w:r>
      <w:r>
        <w:t>vier thema’s beknopt te verwoorden</w:t>
      </w:r>
      <w:r w:rsidR="00FA524A">
        <w:t xml:space="preserve">, </w:t>
      </w:r>
      <w:r w:rsidR="002D1493">
        <w:t>die gebaseerd zijn op de inbreng van de verenigingen</w:t>
      </w:r>
      <w:r>
        <w:t xml:space="preserve">. </w:t>
      </w:r>
      <w:r w:rsidR="002D1493">
        <w:t xml:space="preserve">Door de </w:t>
      </w:r>
      <w:r>
        <w:t xml:space="preserve">verenigingen </w:t>
      </w:r>
      <w:r w:rsidR="002D1493">
        <w:t xml:space="preserve">zijn namelijk veel </w:t>
      </w:r>
      <w:r>
        <w:t xml:space="preserve">dezelfde onderwerpen naar voren gebracht. Het gaat hierbij om de verzakelijking, </w:t>
      </w:r>
      <w:r w:rsidR="002D1493">
        <w:t xml:space="preserve">het </w:t>
      </w:r>
      <w:r>
        <w:t xml:space="preserve">onderhoud, </w:t>
      </w:r>
      <w:r w:rsidR="002D1493">
        <w:t xml:space="preserve">de </w:t>
      </w:r>
      <w:r>
        <w:t xml:space="preserve">facturering/annulering en </w:t>
      </w:r>
      <w:r w:rsidR="002D1493">
        <w:t xml:space="preserve">de </w:t>
      </w:r>
      <w:r>
        <w:t xml:space="preserve">communicatie. </w:t>
      </w:r>
      <w:r w:rsidR="002D1493">
        <w:t xml:space="preserve">We hebben de gegevens in deze rapportage geanonimiseerd. </w:t>
      </w:r>
      <w:r>
        <w:t>Wanneer er behoefte is aan verdere specificatie per vereniging, kan er contact opgenomen worden met de fractie</w:t>
      </w:r>
      <w:r w:rsidR="002D1493">
        <w:t xml:space="preserve"> en zullen wij met de </w:t>
      </w:r>
      <w:r w:rsidR="002D6845">
        <w:t xml:space="preserve">desbetreffende </w:t>
      </w:r>
      <w:r w:rsidR="002D1493">
        <w:t>vereniging overleggen of we u deze informatie wel of niet verstrekken</w:t>
      </w:r>
      <w:r>
        <w:t xml:space="preserve">.  </w:t>
      </w:r>
    </w:p>
    <w:p w14:paraId="5384FDAA" w14:textId="14363566" w:rsidR="001B2B07" w:rsidRDefault="001B2B07">
      <w:pPr>
        <w:spacing w:after="160" w:line="259" w:lineRule="auto"/>
        <w:rPr>
          <w:b/>
        </w:rPr>
      </w:pPr>
    </w:p>
    <w:p w14:paraId="300456E6" w14:textId="59A3FBF4" w:rsidR="00987BCF" w:rsidRDefault="00E5328B">
      <w:r>
        <w:rPr>
          <w:b/>
        </w:rPr>
        <w:lastRenderedPageBreak/>
        <w:t>Verzakelijking</w:t>
      </w:r>
      <w:r w:rsidR="00AD58EB">
        <w:br/>
        <w:t xml:space="preserve">Eén van de punten die bij verschillende verenigingen naar voren kwam was de zakelijke inslag waarmee Optisport opereert. </w:t>
      </w:r>
      <w:r w:rsidR="002A55C2">
        <w:t xml:space="preserve">40% van de verenigingen </w:t>
      </w:r>
      <w:r w:rsidR="002D6845">
        <w:t>geeft aan</w:t>
      </w:r>
      <w:r w:rsidR="002A55C2">
        <w:t xml:space="preserve"> de meer zakelijke insteek van Optisport te merken</w:t>
      </w:r>
      <w:r w:rsidR="002D6845">
        <w:t xml:space="preserve"> in de contacten en de werkwijze</w:t>
      </w:r>
      <w:r w:rsidR="002A55C2">
        <w:t xml:space="preserve">. Dit zien zij vooral terug in de hogere kosten en de </w:t>
      </w:r>
      <w:r w:rsidR="002D6845">
        <w:t xml:space="preserve">veranderende </w:t>
      </w:r>
      <w:r w:rsidR="002A55C2">
        <w:t xml:space="preserve">prioriteiten die worden </w:t>
      </w:r>
      <w:r w:rsidR="002D6845">
        <w:t>gesteld door Optisport</w:t>
      </w:r>
      <w:r w:rsidR="002A55C2">
        <w:t>. Zo heeft er al een vereniging afscheid moeten nemen van haar onderkomen en</w:t>
      </w:r>
      <w:r w:rsidR="00EB48CE">
        <w:t xml:space="preserve"> </w:t>
      </w:r>
      <w:r w:rsidR="002D6845">
        <w:t xml:space="preserve">andere verenigingen hebben minder en/of andere uren toegewezen gekregen. </w:t>
      </w:r>
    </w:p>
    <w:p w14:paraId="31867DDD" w14:textId="1C00E2AA" w:rsidR="00847C06" w:rsidRDefault="00AD58EB">
      <w:r>
        <w:t xml:space="preserve">Op het eerste gezicht </w:t>
      </w:r>
      <w:r w:rsidR="002D6845">
        <w:t xml:space="preserve">is deze constatering </w:t>
      </w:r>
      <w:r>
        <w:t xml:space="preserve">natuurlijk </w:t>
      </w:r>
      <w:r w:rsidR="002D6845">
        <w:t xml:space="preserve">niet </w:t>
      </w:r>
      <w:r>
        <w:t>verwonderlijk</w:t>
      </w:r>
      <w:r w:rsidR="002D6845">
        <w:t xml:space="preserve">, </w:t>
      </w:r>
      <w:r>
        <w:t xml:space="preserve">aangezien Optisport nu eenmaal een commerciële partij is. Wel komt hierbij gelijk de vraag op </w:t>
      </w:r>
      <w:r w:rsidR="002D6845">
        <w:t xml:space="preserve">welke manier en in </w:t>
      </w:r>
      <w:r>
        <w:t xml:space="preserve">welke mate deze zakelijke inslag voor de verenigingen </w:t>
      </w:r>
      <w:r w:rsidR="00ED7B40">
        <w:t>te merken</w:t>
      </w:r>
      <w:r w:rsidR="00847C06">
        <w:t xml:space="preserve"> is</w:t>
      </w:r>
      <w:r w:rsidR="00ED7B40">
        <w:t xml:space="preserve">. Zwemlessen beperken en prioriteit geven aan commerciële activiteiten ten koste van sportwedstrijden zijn voorbeelden die niet met </w:t>
      </w:r>
      <w:r w:rsidR="00847C06">
        <w:t>gejuich</w:t>
      </w:r>
      <w:r w:rsidR="00ED7B40">
        <w:t xml:space="preserve"> zijn ontvangen. </w:t>
      </w:r>
    </w:p>
    <w:p w14:paraId="3956E9C3" w14:textId="7F68B372" w:rsidR="00B570F0" w:rsidRDefault="00ED7B40">
      <w:r>
        <w:t xml:space="preserve">Als CDA zijn we er ons bewust van dat er keuzes gemaakt moeten worden in een commercieel bedrijf, maar </w:t>
      </w:r>
      <w:r w:rsidR="00847C06">
        <w:t xml:space="preserve">waar ligt de grens. Verenigingen zijn de belangrijkste gebruikers van de accommodaties en veranderingen moeten wel op draagvlak en begrip van de verenigingen kunnen rekenen. </w:t>
      </w:r>
      <w:r w:rsidR="00FA524A">
        <w:br/>
      </w:r>
      <w:r w:rsidR="00EB0FA3">
        <w:br/>
      </w:r>
      <w:r>
        <w:t>Op een efficiënte en effectieve manier omgaan met middelen en mogelijkheden is t</w:t>
      </w:r>
      <w:r w:rsidR="00847C06">
        <w:t xml:space="preserve">e </w:t>
      </w:r>
      <w:r>
        <w:t xml:space="preserve">verantwoorden, maar </w:t>
      </w:r>
      <w:r w:rsidR="00847C06">
        <w:t>deze mogen er niet toe leiden dat</w:t>
      </w:r>
      <w:r>
        <w:t xml:space="preserve"> verenigingen of gebruikers zo</w:t>
      </w:r>
      <w:r w:rsidR="00847C06">
        <w:t>danig</w:t>
      </w:r>
      <w:r>
        <w:t xml:space="preserve"> beperkt </w:t>
      </w:r>
      <w:r w:rsidR="00847C06">
        <w:t xml:space="preserve">worden in hun mogelijkheden </w:t>
      </w:r>
      <w:r>
        <w:t>dat zij genoodzaak</w:t>
      </w:r>
      <w:r w:rsidR="001C2C0E">
        <w:t>t zijn keuzes t</w:t>
      </w:r>
      <w:r w:rsidR="006948D2">
        <w:t>e maken</w:t>
      </w:r>
      <w:r w:rsidR="00847C06">
        <w:t xml:space="preserve"> die kostenverhogend of onpraktisch uitwerken.</w:t>
      </w:r>
    </w:p>
    <w:p w14:paraId="5652A120" w14:textId="77777777" w:rsidR="00ED7B40" w:rsidRDefault="00B570F0">
      <w:r w:rsidRPr="00B570F0">
        <w:rPr>
          <w:i/>
        </w:rPr>
        <w:t>Aanbeveling:</w:t>
      </w:r>
      <w:r>
        <w:t xml:space="preserve"> Het CDA vraagt aan</w:t>
      </w:r>
      <w:r w:rsidR="006948D2">
        <w:t xml:space="preserve"> Optisport een werkwijze die doelmatig is, maar </w:t>
      </w:r>
      <w:r w:rsidR="005352B4">
        <w:t>niet ten koste gaat van de gebruikers. Dat is op dit moment, op basis van de contacten met vereniging, nog teveel het geval.</w:t>
      </w:r>
    </w:p>
    <w:p w14:paraId="3AFC26CF" w14:textId="4E4BE1A2" w:rsidR="002A55C2" w:rsidRDefault="001C2C0E">
      <w:r w:rsidRPr="001C2C0E">
        <w:rPr>
          <w:b/>
        </w:rPr>
        <w:t>Onderhoud</w:t>
      </w:r>
      <w:r>
        <w:rPr>
          <w:b/>
        </w:rPr>
        <w:br/>
      </w:r>
      <w:r>
        <w:t>Het tweede pun</w:t>
      </w:r>
      <w:r w:rsidR="002A55C2">
        <w:t>t</w:t>
      </w:r>
      <w:r w:rsidR="00EB48CE">
        <w:t xml:space="preserve"> is veel</w:t>
      </w:r>
      <w:r w:rsidR="002A55C2">
        <w:t xml:space="preserve"> genoemd bij de verenigi</w:t>
      </w:r>
      <w:r w:rsidR="00EB0FA3">
        <w:t>ngen: het onderhoud. 70</w:t>
      </w:r>
      <w:r w:rsidR="002A55C2">
        <w:t xml:space="preserve"> procent van de verenigingen heeft hier aanmerkingen op. Sinds de verzelfstandiging is </w:t>
      </w:r>
      <w:r w:rsidR="00016952">
        <w:t>het onderhoud</w:t>
      </w:r>
      <w:r w:rsidR="002A55C2">
        <w:t xml:space="preserve"> volgens de verenigingen beduidend minder geworden. </w:t>
      </w:r>
      <w:r>
        <w:t>Teveel ve</w:t>
      </w:r>
      <w:r w:rsidR="002A55C2">
        <w:t xml:space="preserve">renigingen hebben te maken met </w:t>
      </w:r>
      <w:r>
        <w:t xml:space="preserve">vieze vloeren, koude douches, slechte verwarming of soortgelijke tegenvallers. </w:t>
      </w:r>
    </w:p>
    <w:p w14:paraId="7669B966" w14:textId="67498F8E" w:rsidR="00EB48CE" w:rsidRDefault="00EB48CE">
      <w:r>
        <w:t xml:space="preserve">Bij een openvragen-structuur zoals bij onze </w:t>
      </w:r>
      <w:r w:rsidR="00EB0FA3">
        <w:t>enquête</w:t>
      </w:r>
      <w:r>
        <w:t xml:space="preserve"> is </w:t>
      </w:r>
      <w:r w:rsidR="00EB0FA3">
        <w:t xml:space="preserve">het </w:t>
      </w:r>
      <w:r>
        <w:t xml:space="preserve">interessant te constateren dat zoveel verenigingen over dit specifieke onderwerp spreken. </w:t>
      </w:r>
      <w:r w:rsidR="008A54F5">
        <w:t>In de meeste gevallen (80% van de respondenten die over onderhoud spraken) gaat het hierbij om de standaard schoonmaakacties. De verenigingen spreken onder andere over stofvlokken, vieze vloeren en vlekken. Ook wordt er door 50% gesproken over te koude verwarmingen en douches.</w:t>
      </w:r>
      <w:r w:rsidR="00EB0FA3">
        <w:t xml:space="preserve"> </w:t>
      </w:r>
      <w:r w:rsidR="00FA524A">
        <w:t xml:space="preserve">Daarnaast </w:t>
      </w:r>
      <w:r w:rsidR="00016952">
        <w:t xml:space="preserve">willen de meeste verenigingen </w:t>
      </w:r>
      <w:r w:rsidR="00EB0FA3">
        <w:t>dat er op het gebied van reparaties sneller actie wordt ondernomen.</w:t>
      </w:r>
      <w:r w:rsidR="008A54F5">
        <w:t xml:space="preserve">  </w:t>
      </w:r>
    </w:p>
    <w:p w14:paraId="50FA74F7" w14:textId="236960FB" w:rsidR="001C2C0E" w:rsidRDefault="002A55C2">
      <w:r>
        <w:t>Slecht onderhoud be</w:t>
      </w:r>
      <w:r w:rsidR="00016952">
        <w:t xml:space="preserve">perkt </w:t>
      </w:r>
      <w:r>
        <w:t>veren</w:t>
      </w:r>
      <w:r w:rsidR="00016952">
        <w:t>i</w:t>
      </w:r>
      <w:r>
        <w:t>gingen</w:t>
      </w:r>
      <w:r w:rsidR="001C2C0E">
        <w:t xml:space="preserve"> in </w:t>
      </w:r>
      <w:r w:rsidR="00016952">
        <w:t xml:space="preserve">de uitoefening van </w:t>
      </w:r>
      <w:r w:rsidR="001C2C0E">
        <w:t xml:space="preserve">hun sport – </w:t>
      </w:r>
      <w:r w:rsidR="00136CE7">
        <w:t xml:space="preserve">denk aan </w:t>
      </w:r>
      <w:r w:rsidR="001C2C0E">
        <w:t xml:space="preserve">blote </w:t>
      </w:r>
      <w:r w:rsidR="00136CE7">
        <w:t>voeten of een duik over een vieze vloer – en is vooral hygiënisch gezien niet verantwoord. Dit is een basiszaak waar de Barneveldse verenigingen geen hinder van mo</w:t>
      </w:r>
      <w:r w:rsidR="00016952">
        <w:t>gen</w:t>
      </w:r>
      <w:r w:rsidR="00136CE7">
        <w:t xml:space="preserve"> ondervinden. Wij zijn er dan ook van geschrokken dat </w:t>
      </w:r>
      <w:r w:rsidR="00FA524A">
        <w:t>deze klacht</w:t>
      </w:r>
      <w:r w:rsidR="00016952">
        <w:t xml:space="preserve"> door zo</w:t>
      </w:r>
      <w:r w:rsidR="00136CE7">
        <w:t xml:space="preserve">veel verenigingen </w:t>
      </w:r>
      <w:r w:rsidR="00016952">
        <w:t>in onze r</w:t>
      </w:r>
      <w:r w:rsidR="00136CE7">
        <w:t xml:space="preserve">ichting </w:t>
      </w:r>
      <w:r w:rsidR="00016952">
        <w:t xml:space="preserve">is </w:t>
      </w:r>
      <w:r w:rsidR="00136CE7">
        <w:t xml:space="preserve">geuit. </w:t>
      </w:r>
      <w:r w:rsidR="00136CE7">
        <w:lastRenderedPageBreak/>
        <w:t>Z</w:t>
      </w:r>
      <w:r w:rsidR="008A54F5">
        <w:t xml:space="preserve">elfs nadat verenigingen in </w:t>
      </w:r>
      <w:r w:rsidR="00016952">
        <w:t xml:space="preserve">een aantal </w:t>
      </w:r>
      <w:r w:rsidR="008A54F5">
        <w:t>gevallen meerdere keren</w:t>
      </w:r>
      <w:r w:rsidR="00E5328B">
        <w:t xml:space="preserve"> Optisport</w:t>
      </w:r>
      <w:r w:rsidR="008A54F5">
        <w:t xml:space="preserve"> hierop hebben aangesproken, is hier </w:t>
      </w:r>
      <w:r w:rsidR="00136CE7">
        <w:t xml:space="preserve">geen </w:t>
      </w:r>
      <w:r w:rsidR="00016952">
        <w:t xml:space="preserve">adequate </w:t>
      </w:r>
      <w:r w:rsidR="00136CE7">
        <w:t>actie op ondernomen</w:t>
      </w:r>
      <w:r w:rsidR="00016952">
        <w:t xml:space="preserve"> door Optisport. </w:t>
      </w:r>
    </w:p>
    <w:p w14:paraId="33660BC3" w14:textId="4AC78BC7" w:rsidR="00B570F0" w:rsidRDefault="00136CE7">
      <w:r>
        <w:t xml:space="preserve">Het gaat in dit geval om twee zaken: het ontstaan van de klacht en het oplossen van de klacht. Beide </w:t>
      </w:r>
      <w:r w:rsidR="00016952">
        <w:t xml:space="preserve">zijn belangrijk en </w:t>
      </w:r>
      <w:r>
        <w:t xml:space="preserve">verdienen </w:t>
      </w:r>
      <w:r w:rsidR="00016952">
        <w:t xml:space="preserve">meer en betere </w:t>
      </w:r>
      <w:r>
        <w:t xml:space="preserve">aandacht van een exploitant. </w:t>
      </w:r>
    </w:p>
    <w:p w14:paraId="6CDDFE1F" w14:textId="0AC6A470" w:rsidR="00136CE7" w:rsidRDefault="00B570F0">
      <w:r w:rsidRPr="00B570F0">
        <w:rPr>
          <w:i/>
        </w:rPr>
        <w:t>Aanbeveling</w:t>
      </w:r>
      <w:r>
        <w:t>: H</w:t>
      </w:r>
      <w:r w:rsidR="00136CE7">
        <w:t xml:space="preserve">et CDA </w:t>
      </w:r>
      <w:r>
        <w:t xml:space="preserve">roept </w:t>
      </w:r>
      <w:r w:rsidR="00136CE7">
        <w:t>Optispo</w:t>
      </w:r>
      <w:r w:rsidR="005352B4">
        <w:t xml:space="preserve">rt op om </w:t>
      </w:r>
      <w:r w:rsidR="00016952">
        <w:t xml:space="preserve">het onderhoud en de klachtafhandeling </w:t>
      </w:r>
      <w:r w:rsidR="005352B4">
        <w:t xml:space="preserve">op korte termijn </w:t>
      </w:r>
      <w:r w:rsidR="00016952">
        <w:t>te verbeteren</w:t>
      </w:r>
      <w:r w:rsidR="00136CE7">
        <w:t>. Voor een exploitant vinden we dit één van de hoofdtaken</w:t>
      </w:r>
      <w:r w:rsidR="00016952">
        <w:t xml:space="preserve">. Wij blijven de voortgang hiervan dan ook nauwlettend volgen. </w:t>
      </w:r>
    </w:p>
    <w:p w14:paraId="1B6AD3A4" w14:textId="50274F65" w:rsidR="00EB48CE" w:rsidRDefault="00136CE7">
      <w:r w:rsidRPr="009C464F">
        <w:rPr>
          <w:b/>
        </w:rPr>
        <w:t>Facturering en annulering</w:t>
      </w:r>
      <w:r w:rsidR="002A55C2">
        <w:rPr>
          <w:b/>
        </w:rPr>
        <w:br/>
      </w:r>
      <w:r w:rsidR="00B570F0">
        <w:t xml:space="preserve">De helft van de verenigingen (53%, 8 van de 15) </w:t>
      </w:r>
      <w:r w:rsidR="002A55C2">
        <w:t xml:space="preserve">heeft de </w:t>
      </w:r>
      <w:r w:rsidR="000C6C6D">
        <w:t xml:space="preserve">wijze van </w:t>
      </w:r>
      <w:r w:rsidR="002A55C2">
        <w:t xml:space="preserve">facturering en </w:t>
      </w:r>
      <w:r w:rsidR="000C6C6D">
        <w:t xml:space="preserve">de voorwaarden voor </w:t>
      </w:r>
      <w:r w:rsidR="002A55C2">
        <w:t xml:space="preserve">annulering onder de aandacht gebracht. Sinds de overgang naar Optisport hebben de verenigingen op dit </w:t>
      </w:r>
      <w:r w:rsidR="000C6C6D">
        <w:t xml:space="preserve">onderdeel </w:t>
      </w:r>
      <w:r w:rsidR="002A55C2">
        <w:t>v</w:t>
      </w:r>
      <w:r w:rsidR="0057019F">
        <w:t>erandering</w:t>
      </w:r>
      <w:r w:rsidR="000C6C6D">
        <w:t>en</w:t>
      </w:r>
      <w:r w:rsidR="005352B4">
        <w:t xml:space="preserve"> ondervonden die</w:t>
      </w:r>
      <w:r w:rsidR="0057019F">
        <w:t xml:space="preserve"> </w:t>
      </w:r>
      <w:r w:rsidR="000C6C6D">
        <w:t xml:space="preserve">duidelijk minder gunstig uitpakken </w:t>
      </w:r>
      <w:r w:rsidR="0057019F">
        <w:t xml:space="preserve">en hen </w:t>
      </w:r>
      <w:r w:rsidR="000C6C6D">
        <w:t xml:space="preserve">zelfs </w:t>
      </w:r>
      <w:r w:rsidR="0057019F">
        <w:t>bepe</w:t>
      </w:r>
      <w:r w:rsidR="00793D93">
        <w:t>r</w:t>
      </w:r>
      <w:r w:rsidR="0057019F">
        <w:t>kt.</w:t>
      </w:r>
      <w:r w:rsidR="00B570F0">
        <w:t xml:space="preserve"> </w:t>
      </w:r>
    </w:p>
    <w:p w14:paraId="6C45EF1A" w14:textId="11956053" w:rsidR="00793D93" w:rsidRPr="002A55C2" w:rsidRDefault="00B570F0">
      <w:r>
        <w:t xml:space="preserve">Ten eerste de </w:t>
      </w:r>
      <w:r w:rsidR="00793D93">
        <w:t>facturering</w:t>
      </w:r>
      <w:r>
        <w:t>, die door 25% wordt genoemd</w:t>
      </w:r>
      <w:r w:rsidR="00793D93">
        <w:t xml:space="preserve">. Deze vindt eerder plaats dan men gewend was bij de </w:t>
      </w:r>
      <w:r w:rsidR="004C5D51">
        <w:t xml:space="preserve">gemeente. Ook lijkt er geen eenduidigheid te zitten in de wijze waarop gefactureerd wordt. </w:t>
      </w:r>
      <w:r w:rsidR="00793D93">
        <w:t xml:space="preserve">Bij de ene vereniging gebeurt dit per week, terwijl het bij de andere per maand gebeurd. Hierbij wordt de </w:t>
      </w:r>
      <w:r w:rsidR="004C5D51">
        <w:t xml:space="preserve">indeling van de </w:t>
      </w:r>
      <w:r w:rsidR="00793D93">
        <w:t>factuur als onover</w:t>
      </w:r>
      <w:r w:rsidR="00FA524A">
        <w:t>zichtelijk beschouwd en zijn er</w:t>
      </w:r>
      <w:r w:rsidR="004C5D51">
        <w:t xml:space="preserve"> </w:t>
      </w:r>
      <w:r w:rsidR="00793D93">
        <w:t xml:space="preserve">boekingsfouten gemaakt. Naast dat de wijze van facturering aandacht behoeft, </w:t>
      </w:r>
      <w:r w:rsidR="004C5D51">
        <w:t xml:space="preserve">is er ook sprake van een </w:t>
      </w:r>
      <w:r w:rsidR="00793D93">
        <w:t>verhoging van de kosten. D</w:t>
      </w:r>
      <w:r w:rsidR="004C5D51">
        <w:t>eze “</w:t>
      </w:r>
      <w:r w:rsidR="00793D93">
        <w:t>commerciële tarieven</w:t>
      </w:r>
      <w:r w:rsidR="004C5D51">
        <w:t>” hebben</w:t>
      </w:r>
      <w:r w:rsidR="00793D93">
        <w:t xml:space="preserve"> voor een vereniging duidelijk impact</w:t>
      </w:r>
      <w:r w:rsidR="005352B4">
        <w:t xml:space="preserve">. Ook </w:t>
      </w:r>
      <w:r w:rsidR="004C5D51">
        <w:t xml:space="preserve">zijn veel verenigingen </w:t>
      </w:r>
      <w:r w:rsidR="005352B4">
        <w:t xml:space="preserve">bang dat </w:t>
      </w:r>
      <w:r w:rsidR="00793D93">
        <w:t>de prijzen in de toekomst nog verder zullen stijgen (deze laatste constatering is op basis van gesprekken).</w:t>
      </w:r>
    </w:p>
    <w:p w14:paraId="51F29EF2" w14:textId="7F3ED8BF" w:rsidR="00B570F0" w:rsidRDefault="004C5D51">
      <w:r>
        <w:t xml:space="preserve">Ook de voorwaarden bij </w:t>
      </w:r>
      <w:r w:rsidR="00A53807">
        <w:t>an</w:t>
      </w:r>
      <w:r w:rsidR="00EB0FA3">
        <w:t xml:space="preserve">nulering </w:t>
      </w:r>
      <w:r>
        <w:t xml:space="preserve">zijn behoorlijk veranderd. Men was andere, meer coulante voorwaarden </w:t>
      </w:r>
      <w:r w:rsidR="00EB0FA3">
        <w:t>gew</w:t>
      </w:r>
      <w:r w:rsidR="00A53807">
        <w:t>end. Nu m</w:t>
      </w:r>
      <w:r w:rsidR="009C464F">
        <w:t>o</w:t>
      </w:r>
      <w:r w:rsidR="00A53807">
        <w:t xml:space="preserve">et </w:t>
      </w:r>
      <w:r>
        <w:t xml:space="preserve">al </w:t>
      </w:r>
      <w:r w:rsidR="00A53807">
        <w:t>ver v</w:t>
      </w:r>
      <w:r w:rsidR="009C464F">
        <w:t xml:space="preserve">an tevoren (zes maanden) worden aangegeven als </w:t>
      </w:r>
      <w:r>
        <w:t xml:space="preserve">er </w:t>
      </w:r>
      <w:r w:rsidR="009C464F">
        <w:t xml:space="preserve">geen gebruik </w:t>
      </w:r>
      <w:r>
        <w:t>wordt ge</w:t>
      </w:r>
      <w:r w:rsidR="009C464F">
        <w:t xml:space="preserve">maakt van de zaal. Dit is voor </w:t>
      </w:r>
      <w:r>
        <w:t xml:space="preserve">veel </w:t>
      </w:r>
      <w:r w:rsidR="009C464F">
        <w:t xml:space="preserve">verenigingen nogal een opgave, aangezien er onvoorziene omstandigheden kunnen plaatsvinden en bepaalde zaalcompetities maar een half jaar duren. </w:t>
      </w:r>
      <w:r>
        <w:t xml:space="preserve">Men moet dan voordat het seizoen begint al aangeven wat de mogelijke mutaties zijn. Dit is een onmogelijke opgave. Consequentie is dat er altijd betaald moet worden, ook als door onvoorziene omstandigheden geen gebruik kan worden gemaakt van de zaal. </w:t>
      </w:r>
    </w:p>
    <w:p w14:paraId="095EC7DA" w14:textId="65813F12" w:rsidR="007328F0" w:rsidRDefault="00B570F0">
      <w:r w:rsidRPr="00B570F0">
        <w:rPr>
          <w:i/>
        </w:rPr>
        <w:t>Aanbeveling:</w:t>
      </w:r>
      <w:r>
        <w:t xml:space="preserve"> </w:t>
      </w:r>
      <w:r w:rsidR="00652845">
        <w:t xml:space="preserve">De werkwijze en voorwaarden van facturering en annulering </w:t>
      </w:r>
      <w:r w:rsidR="007328F0">
        <w:t xml:space="preserve">moeten nog </w:t>
      </w:r>
      <w:r w:rsidR="00652845">
        <w:t>eens goed tegen het licht moeten worden gehouden. Optisport zou moeten streven naar meer eenheid en duidelijkheid op het gebied van facturering en wat meer flexibiliteit op</w:t>
      </w:r>
      <w:r w:rsidR="009C464F">
        <w:t xml:space="preserve"> het gebied van annulering</w:t>
      </w:r>
      <w:r w:rsidR="00652845">
        <w:t>.</w:t>
      </w:r>
      <w:r w:rsidR="009C464F">
        <w:t xml:space="preserve"> D</w:t>
      </w:r>
      <w:r w:rsidR="004C5D51">
        <w:t xml:space="preserve">e nieuwe werkwijze en voorwaarden </w:t>
      </w:r>
      <w:r w:rsidR="00652845">
        <w:t xml:space="preserve">en de toepassing ervan </w:t>
      </w:r>
      <w:r w:rsidR="004C5D51">
        <w:t xml:space="preserve">pakken negatief uit voor verengingen. </w:t>
      </w:r>
      <w:r w:rsidR="00652845">
        <w:t xml:space="preserve">Het CDA vraag aan </w:t>
      </w:r>
      <w:r w:rsidR="007328F0">
        <w:t>O</w:t>
      </w:r>
      <w:r w:rsidR="00652845">
        <w:t>ptisport en de wethouder om hier nog eens goed naar te kijken en dit waar mogelijk aan te passen c.q. te verbeteren.</w:t>
      </w:r>
    </w:p>
    <w:p w14:paraId="2A5D86C2" w14:textId="77777777" w:rsidR="00FA524A" w:rsidRDefault="00FA524A"/>
    <w:p w14:paraId="6107858F" w14:textId="77777777" w:rsidR="00FA524A" w:rsidRPr="00FA524A" w:rsidRDefault="00FA524A"/>
    <w:p w14:paraId="63C89655" w14:textId="047653A2" w:rsidR="002B4A65" w:rsidRPr="007328F0" w:rsidRDefault="002B4A65" w:rsidP="007328F0">
      <w:pPr>
        <w:spacing w:after="160" w:line="259" w:lineRule="auto"/>
        <w:rPr>
          <w:b/>
        </w:rPr>
      </w:pPr>
      <w:r w:rsidRPr="00DB2FE4">
        <w:rPr>
          <w:b/>
        </w:rPr>
        <w:lastRenderedPageBreak/>
        <w:t>Communicatie</w:t>
      </w:r>
      <w:r>
        <w:br/>
        <w:t xml:space="preserve">Veranderingen </w:t>
      </w:r>
      <w:r w:rsidR="00652845">
        <w:t>vraagt om enige</w:t>
      </w:r>
      <w:r>
        <w:t xml:space="preserve"> gewenning. </w:t>
      </w:r>
      <w:r w:rsidR="00652845">
        <w:t xml:space="preserve">De verenigingen zijn </w:t>
      </w:r>
      <w:r>
        <w:t xml:space="preserve">nu eenmaal een bepaalde werkwijze gewend </w:t>
      </w:r>
      <w:r w:rsidR="00652845">
        <w:t xml:space="preserve">en deze is veranderd. </w:t>
      </w:r>
      <w:r>
        <w:t>Het is dan ook zaak voor een nieuwe beheerder om d</w:t>
      </w:r>
      <w:r w:rsidR="00652845">
        <w:t>eze overgang</w:t>
      </w:r>
      <w:r>
        <w:t xml:space="preserve"> zo vlekkeloos mogelijk te laten verlopen. Hoewel uit de reacties is op te maken dat vooral in het begin er de nodige onduidelijkheid was over de verantwoordelijkheden tussen Optisport</w:t>
      </w:r>
      <w:r w:rsidR="00B570F0">
        <w:t>, gemeente</w:t>
      </w:r>
      <w:r>
        <w:t xml:space="preserve"> en de verenigingen</w:t>
      </w:r>
      <w:r w:rsidR="00B570F0">
        <w:t xml:space="preserve"> (25% van de respondenten geeft dit aan)</w:t>
      </w:r>
      <w:r>
        <w:t xml:space="preserve">, is </w:t>
      </w:r>
      <w:r w:rsidR="00652845">
        <w:t xml:space="preserve">dit in de loop van de tijd ten </w:t>
      </w:r>
      <w:r>
        <w:t>positieve</w:t>
      </w:r>
      <w:r w:rsidR="00652845">
        <w:t xml:space="preserve"> veranderd</w:t>
      </w:r>
      <w:r w:rsidR="00E8350C">
        <w:t xml:space="preserve">. De verenigingen merken dat Optisport open staat voor op- en aanmerkingen en hen goed te woord staan. </w:t>
      </w:r>
      <w:r w:rsidR="00B570F0">
        <w:t xml:space="preserve">Dit wordt door 75% van de verenigingen benoemd. </w:t>
      </w:r>
      <w:r w:rsidR="00E8350C">
        <w:t>Er is</w:t>
      </w:r>
      <w:r w:rsidR="00652845">
        <w:t xml:space="preserve"> vanuit Optisport</w:t>
      </w:r>
      <w:r w:rsidR="00E8350C">
        <w:t xml:space="preserve"> contact met de verenigingen en er vinden georganiseerde overleggen met gebruikers plaats wa</w:t>
      </w:r>
      <w:r w:rsidR="00652845">
        <w:t>nneer dit</w:t>
      </w:r>
      <w:r w:rsidR="00E8350C">
        <w:t xml:space="preserve"> nodig</w:t>
      </w:r>
      <w:r w:rsidR="00652845">
        <w:t xml:space="preserve"> is</w:t>
      </w:r>
      <w:r w:rsidR="00E8350C">
        <w:t xml:space="preserve">. </w:t>
      </w:r>
    </w:p>
    <w:p w14:paraId="213C34B7" w14:textId="3AD29E99" w:rsidR="00B570F0" w:rsidRDefault="00E8350C">
      <w:r>
        <w:t xml:space="preserve">Het ontvangen van klachten of andere </w:t>
      </w:r>
      <w:r w:rsidR="00652845">
        <w:t xml:space="preserve">op- of </w:t>
      </w:r>
      <w:r>
        <w:t>aanmerkingen, is dan ook niet het probleem. Het gaat de verenigingen juist om hetgeen daarna gebeurt</w:t>
      </w:r>
      <w:r w:rsidR="00652845">
        <w:t>, o</w:t>
      </w:r>
      <w:r>
        <w:t xml:space="preserve">f beter gezegd, in bepaalde gevallen niet gebeurt. </w:t>
      </w:r>
      <w:r w:rsidR="00652845">
        <w:t xml:space="preserve">Verenigingen </w:t>
      </w:r>
      <w:r w:rsidR="001D205E">
        <w:t xml:space="preserve">(30%) </w:t>
      </w:r>
      <w:r w:rsidR="00652845">
        <w:t xml:space="preserve">spreken over het </w:t>
      </w:r>
      <w:r>
        <w:t>afschuiven van verantwoordelijkheden</w:t>
      </w:r>
      <w:r w:rsidR="00652845">
        <w:t xml:space="preserve"> bij geconstateerde problemen</w:t>
      </w:r>
      <w:r>
        <w:t xml:space="preserve"> en </w:t>
      </w:r>
      <w:r w:rsidR="00652845">
        <w:t xml:space="preserve">over </w:t>
      </w:r>
      <w:r>
        <w:t>onduidelijkheid tussen de rol van gemeente, Optisport en de vereniging</w:t>
      </w:r>
      <w:r w:rsidR="008A54F5">
        <w:t xml:space="preserve"> </w:t>
      </w:r>
      <w:r>
        <w:t xml:space="preserve">zelf. Zeker voor verenigingen die </w:t>
      </w:r>
      <w:r w:rsidR="001D205E">
        <w:t xml:space="preserve">draaien met </w:t>
      </w:r>
      <w:r>
        <w:t>vrijwilligers</w:t>
      </w:r>
      <w:r w:rsidR="00DD6B61">
        <w:t xml:space="preserve"> kost dit veel energie en frustratie.</w:t>
      </w:r>
      <w:r w:rsidR="00E66760">
        <w:t xml:space="preserve"> </w:t>
      </w:r>
      <w:r w:rsidR="00EB0FA3">
        <w:t xml:space="preserve">Dit is onder andere terug te zien in de aanpak van onderhoud; Optisport luistert </w:t>
      </w:r>
      <w:r w:rsidR="001D205E">
        <w:t xml:space="preserve">wel </w:t>
      </w:r>
      <w:r w:rsidR="00EB0FA3">
        <w:t xml:space="preserve">naar de verenigingen, maar </w:t>
      </w:r>
      <w:r w:rsidR="001D205E">
        <w:t>d</w:t>
      </w:r>
      <w:r w:rsidR="00EB0FA3">
        <w:t xml:space="preserve">e verenigingen zien hier te weinig een </w:t>
      </w:r>
      <w:r w:rsidR="001D205E">
        <w:t xml:space="preserve">adequaat </w:t>
      </w:r>
      <w:r w:rsidR="00EB0FA3">
        <w:t>vervolg op.</w:t>
      </w:r>
    </w:p>
    <w:p w14:paraId="1DBF114C" w14:textId="63BBA17E" w:rsidR="00E8350C" w:rsidRDefault="00B570F0">
      <w:r w:rsidRPr="00B570F0">
        <w:rPr>
          <w:i/>
        </w:rPr>
        <w:t>Aanbeveling:</w:t>
      </w:r>
      <w:r>
        <w:t xml:space="preserve"> </w:t>
      </w:r>
      <w:r w:rsidR="00E66760">
        <w:t xml:space="preserve">Het CDA vindt, op basis van de reacties van verenigingen, dat </w:t>
      </w:r>
      <w:r w:rsidR="001D205E">
        <w:t xml:space="preserve">de communicatie tussen </w:t>
      </w:r>
      <w:r w:rsidR="00E66760">
        <w:t xml:space="preserve">Optisport </w:t>
      </w:r>
      <w:r w:rsidR="001D205E">
        <w:t xml:space="preserve">en de </w:t>
      </w:r>
      <w:r w:rsidR="00E66760">
        <w:t xml:space="preserve">verenigingen </w:t>
      </w:r>
      <w:r w:rsidR="001D205E">
        <w:t>op een goede manier verloopt</w:t>
      </w:r>
      <w:r w:rsidR="00E66760">
        <w:t xml:space="preserve">, maar dat </w:t>
      </w:r>
      <w:r w:rsidR="001D205E">
        <w:t xml:space="preserve">men </w:t>
      </w:r>
      <w:r w:rsidR="00E66760">
        <w:t xml:space="preserve">vooral </w:t>
      </w:r>
      <w:r w:rsidR="001D205E">
        <w:t xml:space="preserve">bij </w:t>
      </w:r>
      <w:r w:rsidR="00E66760">
        <w:t xml:space="preserve">de </w:t>
      </w:r>
      <w:r w:rsidR="001D205E">
        <w:t>klachtafhandeling</w:t>
      </w:r>
      <w:r w:rsidR="00E66760">
        <w:t xml:space="preserve"> nog te vaak </w:t>
      </w:r>
      <w:r w:rsidR="001D205E">
        <w:t>steken laat vallen</w:t>
      </w:r>
      <w:r w:rsidR="00E66760">
        <w:t xml:space="preserve">. Hier is dan ook </w:t>
      </w:r>
      <w:r w:rsidR="00016952">
        <w:t xml:space="preserve">extra </w:t>
      </w:r>
      <w:r w:rsidR="00E66760">
        <w:t>aandacht voor nodig.</w:t>
      </w:r>
    </w:p>
    <w:p w14:paraId="460748A8" w14:textId="7B888464" w:rsidR="00DB2FE4" w:rsidRDefault="001D205E">
      <w:r>
        <w:rPr>
          <w:b/>
        </w:rPr>
        <w:t>Samenvattend:</w:t>
      </w:r>
      <w:r w:rsidR="00DB2FE4">
        <w:rPr>
          <w:b/>
        </w:rPr>
        <w:br/>
      </w:r>
      <w:r w:rsidR="00DB2FE4">
        <w:t xml:space="preserve">Al met al, weten de verenigingen Optisport </w:t>
      </w:r>
      <w:r>
        <w:t>goed</w:t>
      </w:r>
      <w:r w:rsidR="00DB2FE4">
        <w:t xml:space="preserve"> te vinden. Wel is het </w:t>
      </w:r>
      <w:r>
        <w:t xml:space="preserve">vaak </w:t>
      </w:r>
      <w:r w:rsidR="00DB2FE4">
        <w:t>de vraag wanneer daadwerkelijk zaken worden opgelost. Dit zorgt voor onduidelijkheid en ongenoegen</w:t>
      </w:r>
      <w:r>
        <w:t xml:space="preserve"> bij de verenigingen. Dit is </w:t>
      </w:r>
      <w:r w:rsidR="00DB2FE4">
        <w:t xml:space="preserve">volgens het CDA </w:t>
      </w:r>
      <w:r>
        <w:t>eenvoudig op te lossen.</w:t>
      </w:r>
      <w:r w:rsidR="00DB2FE4">
        <w:t xml:space="preserve"> Hierbij zouden de strikte voorwaarden die Optisport op het gebied van facturering en annulering</w:t>
      </w:r>
      <w:r w:rsidR="00EB0FA3">
        <w:t xml:space="preserve"> richting de verenigingen</w:t>
      </w:r>
      <w:r w:rsidR="00DB2FE4">
        <w:t xml:space="preserve"> hanteert, ook van toepassing moeten zijn op de eigen organisatie. Een klacht of aanmerking moet zo snel mogelijk worden verholpen of uitgelegd, zodat de verenigingen zich kunnen richten op hun sport.</w:t>
      </w:r>
    </w:p>
    <w:p w14:paraId="68CB043D" w14:textId="765D40A0" w:rsidR="001D205E" w:rsidRDefault="00DB2FE4">
      <w:r>
        <w:t xml:space="preserve">De zakelijke inslag van Optisport moet dan ook twee kanten op bewegen. </w:t>
      </w:r>
      <w:r w:rsidR="00660651">
        <w:t xml:space="preserve">Van de </w:t>
      </w:r>
      <w:r>
        <w:t>verenigingen</w:t>
      </w:r>
      <w:r w:rsidR="00660651">
        <w:t xml:space="preserve"> wordt verwacht dat ze zich</w:t>
      </w:r>
      <w:r>
        <w:t xml:space="preserve"> aan striktere voorwaarden houden, maar </w:t>
      </w:r>
      <w:r w:rsidR="00660651">
        <w:t xml:space="preserve">dan </w:t>
      </w:r>
      <w:r>
        <w:t xml:space="preserve">moeten </w:t>
      </w:r>
      <w:r w:rsidR="00660651">
        <w:t xml:space="preserve">ze </w:t>
      </w:r>
      <w:r>
        <w:t xml:space="preserve">ook kunnen rekenen op snelle daadkracht van de beheerder. Vooral op het gebied van onderhoud zijn hier de nodige slagen in te maken. </w:t>
      </w:r>
      <w:r w:rsidR="00660651">
        <w:t>Schone en goed onderhouden zaalruimte</w:t>
      </w:r>
      <w:r>
        <w:t xml:space="preserve"> is immers een basiselement waar verenigingen zich niet druk over zouden moeten maken. </w:t>
      </w:r>
    </w:p>
    <w:p w14:paraId="76F43614" w14:textId="77777777" w:rsidR="00A00F2A" w:rsidRDefault="00A00F2A"/>
    <w:p w14:paraId="11CB8558" w14:textId="77777777" w:rsidR="00A00F2A" w:rsidRDefault="00A00F2A"/>
    <w:p w14:paraId="47C73FFC" w14:textId="77777777" w:rsidR="00A00F2A" w:rsidRDefault="00A00F2A"/>
    <w:p w14:paraId="41EE772C" w14:textId="77777777" w:rsidR="00A00F2A" w:rsidRDefault="00A00F2A"/>
    <w:p w14:paraId="207B29C7" w14:textId="5FC9C59D" w:rsidR="00DB2FE4" w:rsidRDefault="00F445C6">
      <w:r>
        <w:lastRenderedPageBreak/>
        <w:t xml:space="preserve">Op basis van onze analyse en eerder benoemde aanbevelingen, hieronder de </w:t>
      </w:r>
      <w:r w:rsidR="001D205E">
        <w:t>aandacht</w:t>
      </w:r>
      <w:r>
        <w:t xml:space="preserve">punten nogmaals op een rijtje. </w:t>
      </w:r>
    </w:p>
    <w:p w14:paraId="2FFE7B7B" w14:textId="77777777" w:rsidR="00F445C6" w:rsidRDefault="00F445C6" w:rsidP="00F445C6">
      <w:pPr>
        <w:pStyle w:val="Lijstalinea"/>
        <w:numPr>
          <w:ilvl w:val="0"/>
          <w:numId w:val="1"/>
        </w:numPr>
      </w:pPr>
      <w:r>
        <w:t>Doelmatigheid die niet teveel ten koste gaat van bewegingsvrijheid verenigingen;</w:t>
      </w:r>
    </w:p>
    <w:p w14:paraId="50D3DC66" w14:textId="77777777" w:rsidR="00F445C6" w:rsidRDefault="008008DA" w:rsidP="00F445C6">
      <w:pPr>
        <w:pStyle w:val="Lijstalinea"/>
        <w:numPr>
          <w:ilvl w:val="0"/>
          <w:numId w:val="1"/>
        </w:numPr>
      </w:pPr>
      <w:r>
        <w:t>Beter onderhoud</w:t>
      </w:r>
      <w:r w:rsidR="00F445C6">
        <w:t xml:space="preserve"> op het gebied van schoonmaak, verwarming/douches en reparatie;</w:t>
      </w:r>
    </w:p>
    <w:p w14:paraId="6ABB102A" w14:textId="77777777" w:rsidR="008008DA" w:rsidRDefault="008008DA" w:rsidP="008008DA">
      <w:pPr>
        <w:pStyle w:val="Lijstalinea"/>
        <w:numPr>
          <w:ilvl w:val="0"/>
          <w:numId w:val="1"/>
        </w:numPr>
      </w:pPr>
      <w:r>
        <w:t>Eenduidige en overzichtelijke facturering</w:t>
      </w:r>
      <w:r w:rsidR="00F445C6">
        <w:t>;</w:t>
      </w:r>
      <w:r>
        <w:t xml:space="preserve"> </w:t>
      </w:r>
    </w:p>
    <w:p w14:paraId="256816AB" w14:textId="77777777" w:rsidR="00F445C6" w:rsidRDefault="008008DA" w:rsidP="00F445C6">
      <w:pPr>
        <w:pStyle w:val="Lijstalinea"/>
        <w:numPr>
          <w:ilvl w:val="0"/>
          <w:numId w:val="1"/>
        </w:numPr>
      </w:pPr>
      <w:r>
        <w:t>H</w:t>
      </w:r>
      <w:r w:rsidR="00F445C6">
        <w:t>elder</w:t>
      </w:r>
      <w:r>
        <w:t>e</w:t>
      </w:r>
      <w:r w:rsidR="00F445C6">
        <w:t xml:space="preserve"> en acceptabele</w:t>
      </w:r>
      <w:r>
        <w:t xml:space="preserve"> randvoorwaarden voor verhuur en annulering</w:t>
      </w:r>
      <w:r w:rsidR="00F445C6">
        <w:t xml:space="preserve">; </w:t>
      </w:r>
    </w:p>
    <w:p w14:paraId="253A57D1" w14:textId="77777777" w:rsidR="008008DA" w:rsidRDefault="008008DA" w:rsidP="008008DA">
      <w:pPr>
        <w:pStyle w:val="Lijstalinea"/>
        <w:numPr>
          <w:ilvl w:val="0"/>
          <w:numId w:val="1"/>
        </w:numPr>
      </w:pPr>
      <w:r>
        <w:t>Adequatere klachtafhandeling</w:t>
      </w:r>
      <w:r w:rsidR="00F445C6">
        <w:t>.</w:t>
      </w:r>
    </w:p>
    <w:p w14:paraId="4A47C185" w14:textId="2C830B27" w:rsidR="00E66760" w:rsidRDefault="006948D2" w:rsidP="00E66760">
      <w:r>
        <w:t xml:space="preserve">Het CDA </w:t>
      </w:r>
      <w:r w:rsidR="007328F0">
        <w:t>gaat er van uit dat Optisp</w:t>
      </w:r>
      <w:r w:rsidR="001D205E">
        <w:t>o</w:t>
      </w:r>
      <w:r w:rsidR="007328F0">
        <w:t>r</w:t>
      </w:r>
      <w:r w:rsidR="001D205E">
        <w:t>t en de gemeente onze bevindingen ter harte nemen en h</w:t>
      </w:r>
      <w:r>
        <w:t xml:space="preserve">oudt de </w:t>
      </w:r>
      <w:r w:rsidR="001D205E">
        <w:t xml:space="preserve">voortgang ervan </w:t>
      </w:r>
      <w:r>
        <w:t xml:space="preserve">met veel belangstelling in de gaten. Net zoals wij een luisterend oor hebben voor de verenigingen, </w:t>
      </w:r>
      <w:r w:rsidR="00660651">
        <w:t xml:space="preserve">geldt dit ook </w:t>
      </w:r>
      <w:r>
        <w:t>voor Optisport. Wij zijn ervan overtuigd dat een goede samenwerking tussen gemeente, Optisport en verenigingen voor iedereen waardevol is.</w:t>
      </w:r>
      <w:r w:rsidR="00E66760">
        <w:t xml:space="preserve"> We stellen het dan ook op prijs als Optisport op basis van deze evaluatie een reactie zou kunnen geven en </w:t>
      </w:r>
      <w:r w:rsidR="001D205E">
        <w:t xml:space="preserve">aangeeft op welke punten we verbetering tegemoet kunnen zien. </w:t>
      </w:r>
    </w:p>
    <w:p w14:paraId="3DD7E7EE" w14:textId="77777777" w:rsidR="00E66760" w:rsidRDefault="00E66760" w:rsidP="00E66760">
      <w:pPr>
        <w:spacing w:after="160" w:line="259" w:lineRule="auto"/>
      </w:pPr>
    </w:p>
    <w:p w14:paraId="1EE95C6C" w14:textId="77777777" w:rsidR="00E66760" w:rsidRDefault="00E66760" w:rsidP="00E66760">
      <w:pPr>
        <w:spacing w:after="160" w:line="259" w:lineRule="auto"/>
      </w:pPr>
    </w:p>
    <w:p w14:paraId="798B4F3B" w14:textId="77777777" w:rsidR="00E66760" w:rsidRDefault="00E66760" w:rsidP="00E66760">
      <w:pPr>
        <w:spacing w:after="160" w:line="259" w:lineRule="auto"/>
      </w:pPr>
    </w:p>
    <w:p w14:paraId="706B8CE2" w14:textId="77777777" w:rsidR="001B2B07" w:rsidRDefault="00E66760" w:rsidP="00E66760">
      <w:pPr>
        <w:spacing w:after="160" w:line="259" w:lineRule="auto"/>
      </w:pPr>
      <w:r>
        <w:br/>
      </w:r>
    </w:p>
    <w:p w14:paraId="69089D14" w14:textId="77777777" w:rsidR="001B2B07" w:rsidRDefault="001B2B07" w:rsidP="00E66760">
      <w:pPr>
        <w:spacing w:after="160" w:line="259" w:lineRule="auto"/>
      </w:pPr>
    </w:p>
    <w:p w14:paraId="4A732AD8" w14:textId="77777777" w:rsidR="007328F0" w:rsidRDefault="007328F0" w:rsidP="00E66760">
      <w:pPr>
        <w:spacing w:after="160" w:line="259" w:lineRule="auto"/>
      </w:pPr>
    </w:p>
    <w:p w14:paraId="3F3F74C3" w14:textId="77777777" w:rsidR="007328F0" w:rsidRDefault="007328F0" w:rsidP="00E66760">
      <w:pPr>
        <w:spacing w:after="160" w:line="259" w:lineRule="auto"/>
      </w:pPr>
    </w:p>
    <w:p w14:paraId="006F43F2" w14:textId="77777777" w:rsidR="007328F0" w:rsidRDefault="007328F0" w:rsidP="00E66760">
      <w:pPr>
        <w:spacing w:after="160" w:line="259" w:lineRule="auto"/>
      </w:pPr>
    </w:p>
    <w:p w14:paraId="478E4BFE" w14:textId="77777777" w:rsidR="007328F0" w:rsidRDefault="007328F0" w:rsidP="00E66760">
      <w:pPr>
        <w:spacing w:after="160" w:line="259" w:lineRule="auto"/>
      </w:pPr>
    </w:p>
    <w:p w14:paraId="39062824" w14:textId="77777777" w:rsidR="007328F0" w:rsidRDefault="007328F0" w:rsidP="00E66760">
      <w:pPr>
        <w:spacing w:after="160" w:line="259" w:lineRule="auto"/>
      </w:pPr>
    </w:p>
    <w:p w14:paraId="3C3EBC5A" w14:textId="77777777" w:rsidR="007328F0" w:rsidRDefault="007328F0" w:rsidP="00E66760">
      <w:pPr>
        <w:spacing w:after="160" w:line="259" w:lineRule="auto"/>
      </w:pPr>
    </w:p>
    <w:p w14:paraId="4DCCA947" w14:textId="77777777" w:rsidR="007328F0" w:rsidRDefault="007328F0" w:rsidP="00E66760">
      <w:pPr>
        <w:spacing w:after="160" w:line="259" w:lineRule="auto"/>
      </w:pPr>
    </w:p>
    <w:p w14:paraId="31FD8146" w14:textId="77777777" w:rsidR="00521285" w:rsidRDefault="00521285" w:rsidP="00E66760">
      <w:pPr>
        <w:spacing w:after="160" w:line="259" w:lineRule="auto"/>
      </w:pPr>
    </w:p>
    <w:p w14:paraId="6555316B" w14:textId="77777777" w:rsidR="00521285" w:rsidRDefault="00521285" w:rsidP="00E66760">
      <w:pPr>
        <w:spacing w:after="160" w:line="259" w:lineRule="auto"/>
      </w:pPr>
    </w:p>
    <w:p w14:paraId="37365521" w14:textId="77777777" w:rsidR="007328F0" w:rsidRDefault="007328F0" w:rsidP="00E66760">
      <w:pPr>
        <w:spacing w:after="160" w:line="259" w:lineRule="auto"/>
      </w:pPr>
    </w:p>
    <w:p w14:paraId="0A7F0686" w14:textId="77777777" w:rsidR="00E66760" w:rsidRDefault="00E66760" w:rsidP="00E66760">
      <w:pPr>
        <w:spacing w:after="160" w:line="259" w:lineRule="auto"/>
      </w:pPr>
      <w:r>
        <w:t>Voor verdere vragen:</w:t>
      </w:r>
    </w:p>
    <w:p w14:paraId="4629F8A1" w14:textId="5E1D47E0" w:rsidR="00E66760" w:rsidRPr="00DB2FE4" w:rsidRDefault="00E66760" w:rsidP="00E66760">
      <w:pPr>
        <w:spacing w:after="160" w:line="259" w:lineRule="auto"/>
      </w:pPr>
      <w:r>
        <w:t>Daan de Vries</w:t>
      </w:r>
      <w:r>
        <w:br/>
      </w:r>
      <w:hyperlink r:id="rId8" w:history="1">
        <w:r w:rsidRPr="00CE01D9">
          <w:rPr>
            <w:rStyle w:val="Hyperlink"/>
            <w:color w:val="auto"/>
          </w:rPr>
          <w:t>d.devries@barneveld.nl</w:t>
        </w:r>
      </w:hyperlink>
      <w:bookmarkStart w:id="0" w:name="_GoBack"/>
      <w:bookmarkEnd w:id="0"/>
    </w:p>
    <w:sectPr w:rsidR="00E66760" w:rsidRPr="00DB2FE4" w:rsidSect="00CE01D9">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78775" w14:textId="77777777" w:rsidR="003D6B63" w:rsidRDefault="003D6B63" w:rsidP="00265C74">
      <w:pPr>
        <w:spacing w:after="0" w:line="240" w:lineRule="auto"/>
      </w:pPr>
      <w:r>
        <w:separator/>
      </w:r>
    </w:p>
  </w:endnote>
  <w:endnote w:type="continuationSeparator" w:id="0">
    <w:p w14:paraId="2B2CF2B2" w14:textId="77777777" w:rsidR="003D6B63" w:rsidRDefault="003D6B63" w:rsidP="0026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Sans">
    <w:panose1 w:val="020B0503020203020204"/>
    <w:charset w:val="00"/>
    <w:family w:val="swiss"/>
    <w:pitch w:val="variable"/>
    <w:sig w:usb0="A00002EF" w:usb1="5000204B" w:usb2="00000000" w:usb3="00000000" w:csb0="00000097"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Thin">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NewRomanPSM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717479"/>
      <w:docPartObj>
        <w:docPartGallery w:val="Page Numbers (Bottom of Page)"/>
        <w:docPartUnique/>
      </w:docPartObj>
    </w:sdtPr>
    <w:sdtEndPr/>
    <w:sdtContent>
      <w:p w14:paraId="6D74ABB1" w14:textId="797EEE21" w:rsidR="00CE01D9" w:rsidRDefault="00CE01D9">
        <w:pPr>
          <w:pStyle w:val="Voettekst"/>
          <w:jc w:val="right"/>
        </w:pPr>
        <w:r>
          <w:fldChar w:fldCharType="begin"/>
        </w:r>
        <w:r>
          <w:instrText>PAGE   \* MERGEFORMAT</w:instrText>
        </w:r>
        <w:r>
          <w:fldChar w:fldCharType="separate"/>
        </w:r>
        <w:r w:rsidR="00754A76">
          <w:rPr>
            <w:noProof/>
          </w:rPr>
          <w:t>6</w:t>
        </w:r>
        <w:r>
          <w:fldChar w:fldCharType="end"/>
        </w:r>
      </w:p>
    </w:sdtContent>
  </w:sdt>
  <w:p w14:paraId="4C7852DA" w14:textId="77777777" w:rsidR="001D205E" w:rsidRDefault="001D205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B3F13" w14:textId="77777777" w:rsidR="003D6B63" w:rsidRDefault="003D6B63" w:rsidP="00265C74">
      <w:pPr>
        <w:spacing w:after="0" w:line="240" w:lineRule="auto"/>
      </w:pPr>
      <w:r>
        <w:separator/>
      </w:r>
    </w:p>
  </w:footnote>
  <w:footnote w:type="continuationSeparator" w:id="0">
    <w:p w14:paraId="2B2DAB1C" w14:textId="77777777" w:rsidR="003D6B63" w:rsidRDefault="003D6B63" w:rsidP="00265C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1BFB" w14:textId="6DA44D95" w:rsidR="00CE01D9" w:rsidRDefault="00CE01D9" w:rsidP="00CE01D9">
    <w:pPr>
      <w:pStyle w:val="Koptekst"/>
    </w:pPr>
  </w:p>
  <w:p w14:paraId="6CE1B73B" w14:textId="77777777" w:rsidR="00CE01D9" w:rsidRDefault="00CE01D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341E07"/>
    <w:multiLevelType w:val="hybridMultilevel"/>
    <w:tmpl w:val="7D140CB0"/>
    <w:lvl w:ilvl="0" w:tplc="FA66B1E0">
      <w:numFmt w:val="bullet"/>
      <w:lvlText w:val="-"/>
      <w:lvlJc w:val="left"/>
      <w:pPr>
        <w:ind w:left="720" w:hanging="360"/>
      </w:pPr>
      <w:rPr>
        <w:rFonts w:ascii="PT Sans" w:eastAsiaTheme="minorHAnsi" w:hAnsi="PT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FB"/>
    <w:rsid w:val="00016952"/>
    <w:rsid w:val="000C6C6D"/>
    <w:rsid w:val="00136CE7"/>
    <w:rsid w:val="00184B26"/>
    <w:rsid w:val="001B2B07"/>
    <w:rsid w:val="001C2C0E"/>
    <w:rsid w:val="001D205E"/>
    <w:rsid w:val="00205D93"/>
    <w:rsid w:val="00265C74"/>
    <w:rsid w:val="002902B8"/>
    <w:rsid w:val="00296AC2"/>
    <w:rsid w:val="002A55C2"/>
    <w:rsid w:val="002B4A65"/>
    <w:rsid w:val="002D1493"/>
    <w:rsid w:val="002D6845"/>
    <w:rsid w:val="003D6B63"/>
    <w:rsid w:val="004C5D51"/>
    <w:rsid w:val="004D00ED"/>
    <w:rsid w:val="00521285"/>
    <w:rsid w:val="005352B4"/>
    <w:rsid w:val="0057019F"/>
    <w:rsid w:val="00572A61"/>
    <w:rsid w:val="00652845"/>
    <w:rsid w:val="00660651"/>
    <w:rsid w:val="006948D2"/>
    <w:rsid w:val="006B2AD4"/>
    <w:rsid w:val="0073273F"/>
    <w:rsid w:val="007328F0"/>
    <w:rsid w:val="00754A76"/>
    <w:rsid w:val="00793D93"/>
    <w:rsid w:val="008008DA"/>
    <w:rsid w:val="008130CD"/>
    <w:rsid w:val="00847C06"/>
    <w:rsid w:val="008A54F5"/>
    <w:rsid w:val="00987BCF"/>
    <w:rsid w:val="009C464F"/>
    <w:rsid w:val="00A00F2A"/>
    <w:rsid w:val="00A53807"/>
    <w:rsid w:val="00A53A7F"/>
    <w:rsid w:val="00AA5DEA"/>
    <w:rsid w:val="00AD58EB"/>
    <w:rsid w:val="00B570F0"/>
    <w:rsid w:val="00BF3DB1"/>
    <w:rsid w:val="00C01630"/>
    <w:rsid w:val="00CE01D9"/>
    <w:rsid w:val="00DB2FE4"/>
    <w:rsid w:val="00DD6B61"/>
    <w:rsid w:val="00E5328B"/>
    <w:rsid w:val="00E66760"/>
    <w:rsid w:val="00E72979"/>
    <w:rsid w:val="00E826FF"/>
    <w:rsid w:val="00E8350C"/>
    <w:rsid w:val="00EB0FA3"/>
    <w:rsid w:val="00EB48CE"/>
    <w:rsid w:val="00ED08B8"/>
    <w:rsid w:val="00ED7B40"/>
    <w:rsid w:val="00F445C6"/>
    <w:rsid w:val="00FA524A"/>
    <w:rsid w:val="00FB50C5"/>
    <w:rsid w:val="00FE57F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FBFF5E"/>
  <w15:docId w15:val="{E5655064-65FC-476D-BE94-C2C3803E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01630"/>
    <w:pPr>
      <w:spacing w:after="200" w:line="276" w:lineRule="auto"/>
    </w:pPr>
  </w:style>
  <w:style w:type="paragraph" w:styleId="Kop1">
    <w:name w:val="heading 1"/>
    <w:next w:val="Standaard"/>
    <w:link w:val="Kop1Char"/>
    <w:autoRedefine/>
    <w:uiPriority w:val="9"/>
    <w:qFormat/>
    <w:rsid w:val="00A53A7F"/>
    <w:pPr>
      <w:keepNext/>
      <w:keepLines/>
      <w:spacing w:before="480" w:after="0" w:line="276" w:lineRule="auto"/>
      <w:outlineLvl w:val="0"/>
    </w:pPr>
    <w:rPr>
      <w:rFonts w:asciiTheme="majorHAnsi" w:eastAsiaTheme="majorEastAsia" w:hAnsiTheme="majorHAnsi" w:cstheme="majorBidi"/>
      <w:iCs/>
      <w:color w:val="E74914" w:themeColor="accent1"/>
      <w:sz w:val="56"/>
      <w:szCs w:val="28"/>
    </w:rPr>
  </w:style>
  <w:style w:type="paragraph" w:styleId="Kop2">
    <w:name w:val="heading 2"/>
    <w:basedOn w:val="Standaard"/>
    <w:next w:val="Standaard"/>
    <w:link w:val="Kop2Char"/>
    <w:autoRedefine/>
    <w:uiPriority w:val="9"/>
    <w:unhideWhenUsed/>
    <w:qFormat/>
    <w:rsid w:val="00A53A7F"/>
    <w:pPr>
      <w:keepNext/>
      <w:keepLines/>
      <w:spacing w:before="200" w:after="0"/>
      <w:outlineLvl w:val="1"/>
    </w:pPr>
    <w:rPr>
      <w:rFonts w:asciiTheme="majorHAnsi" w:eastAsiaTheme="majorEastAsia" w:hAnsiTheme="majorHAnsi" w:cstheme="majorBidi"/>
      <w:bCs/>
      <w:color w:val="B41E26" w:themeColor="accent2"/>
      <w:sz w:val="48"/>
      <w:szCs w:val="26"/>
    </w:rPr>
  </w:style>
  <w:style w:type="paragraph" w:styleId="Kop3">
    <w:name w:val="heading 3"/>
    <w:aliases w:val="Kop 3 | Gearceerde titel"/>
    <w:basedOn w:val="Koptekst"/>
    <w:next w:val="Standaard"/>
    <w:link w:val="Kop3Char"/>
    <w:autoRedefine/>
    <w:uiPriority w:val="9"/>
    <w:unhideWhenUsed/>
    <w:qFormat/>
    <w:rsid w:val="00A53A7F"/>
    <w:pPr>
      <w:tabs>
        <w:tab w:val="left" w:pos="4935"/>
      </w:tabs>
      <w:outlineLvl w:val="2"/>
    </w:pPr>
    <w:rPr>
      <w:rFonts w:asciiTheme="majorHAnsi" w:eastAsiaTheme="majorEastAsia" w:hAnsiTheme="majorHAnsi" w:cstheme="majorBidi"/>
      <w:iCs/>
      <w:color w:val="B41E26" w:themeColor="accent2"/>
      <w:sz w:val="40"/>
      <w:szCs w:val="28"/>
    </w:rPr>
  </w:style>
  <w:style w:type="paragraph" w:styleId="Kop4">
    <w:name w:val="heading 4"/>
    <w:aliases w:val="Kop 4 | Gearceerde subtitel"/>
    <w:basedOn w:val="Geenafstand"/>
    <w:next w:val="Standaard"/>
    <w:link w:val="Kop4Char"/>
    <w:autoRedefine/>
    <w:uiPriority w:val="9"/>
    <w:unhideWhenUsed/>
    <w:qFormat/>
    <w:rsid w:val="00A53A7F"/>
    <w:pPr>
      <w:keepNext/>
      <w:keepLines/>
      <w:spacing w:before="200"/>
      <w:outlineLvl w:val="3"/>
    </w:pPr>
    <w:rPr>
      <w:rFonts w:asciiTheme="majorHAnsi" w:eastAsiaTheme="majorEastAsia" w:hAnsiTheme="majorHAnsi" w:cstheme="majorBidi"/>
      <w:bCs/>
      <w:iCs/>
      <w:color w:val="B41E26" w:themeColor="accent2"/>
      <w:sz w:val="32"/>
      <w:lang w:val="nl-NL"/>
    </w:rPr>
  </w:style>
  <w:style w:type="paragraph" w:styleId="Kop5">
    <w:name w:val="heading 5"/>
    <w:basedOn w:val="Standaard"/>
    <w:next w:val="Standaard"/>
    <w:link w:val="Kop5Char"/>
    <w:uiPriority w:val="9"/>
    <w:semiHidden/>
    <w:unhideWhenUsed/>
    <w:qFormat/>
    <w:rsid w:val="00A53A7F"/>
    <w:pPr>
      <w:keepNext/>
      <w:keepLines/>
      <w:spacing w:before="200" w:after="0"/>
      <w:outlineLvl w:val="4"/>
    </w:pPr>
    <w:rPr>
      <w:rFonts w:asciiTheme="majorHAnsi" w:eastAsiaTheme="majorEastAsia" w:hAnsiTheme="majorHAnsi" w:cstheme="majorBidi"/>
      <w:color w:val="73240A" w:themeColor="accent1" w:themeShade="7F"/>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ParagraphStyle">
    <w:name w:val="[No Paragraph Style]"/>
    <w:rsid w:val="002902B8"/>
    <w:pPr>
      <w:autoSpaceDE w:val="0"/>
      <w:autoSpaceDN w:val="0"/>
      <w:adjustRightInd w:val="0"/>
      <w:spacing w:after="0" w:line="288" w:lineRule="auto"/>
      <w:textAlignment w:val="center"/>
    </w:pPr>
    <w:rPr>
      <w:rFonts w:ascii="TimesNewRomanPSMT" w:hAnsi="TimesNewRomanPSMT" w:cs="TimesNewRomanPSMT"/>
      <w:color w:val="000000"/>
      <w:sz w:val="24"/>
      <w:szCs w:val="24"/>
      <w:lang w:val="en-US"/>
    </w:rPr>
  </w:style>
  <w:style w:type="paragraph" w:styleId="Ballontekst">
    <w:name w:val="Balloon Text"/>
    <w:basedOn w:val="Standaard"/>
    <w:link w:val="BallontekstChar"/>
    <w:uiPriority w:val="99"/>
    <w:semiHidden/>
    <w:unhideWhenUsed/>
    <w:rsid w:val="002902B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902B8"/>
    <w:rPr>
      <w:rFonts w:ascii="Tahoma" w:hAnsi="Tahoma" w:cs="Tahoma"/>
      <w:sz w:val="16"/>
      <w:szCs w:val="16"/>
      <w:lang w:val="en-US"/>
    </w:rPr>
  </w:style>
  <w:style w:type="paragraph" w:styleId="Bijschrift">
    <w:name w:val="caption"/>
    <w:basedOn w:val="Standaard"/>
    <w:next w:val="Standaard"/>
    <w:uiPriority w:val="35"/>
    <w:unhideWhenUsed/>
    <w:qFormat/>
    <w:rsid w:val="00A53A7F"/>
    <w:pPr>
      <w:spacing w:line="240" w:lineRule="auto"/>
    </w:pPr>
    <w:rPr>
      <w:b/>
      <w:bCs/>
      <w:color w:val="E74914" w:themeColor="accent1"/>
      <w:sz w:val="18"/>
      <w:szCs w:val="18"/>
    </w:rPr>
  </w:style>
  <w:style w:type="paragraph" w:styleId="Citaat">
    <w:name w:val="Quote"/>
    <w:basedOn w:val="Standaard"/>
    <w:next w:val="Standaard"/>
    <w:link w:val="CitaatChar"/>
    <w:uiPriority w:val="29"/>
    <w:qFormat/>
    <w:rsid w:val="00A53A7F"/>
    <w:rPr>
      <w:i/>
      <w:iCs/>
      <w:color w:val="000000" w:themeColor="text1"/>
      <w:lang w:val="en-US"/>
    </w:rPr>
  </w:style>
  <w:style w:type="character" w:customStyle="1" w:styleId="CitaatChar">
    <w:name w:val="Citaat Char"/>
    <w:basedOn w:val="Standaardalinea-lettertype"/>
    <w:link w:val="Citaat"/>
    <w:uiPriority w:val="29"/>
    <w:rsid w:val="00A53A7F"/>
    <w:rPr>
      <w:i/>
      <w:iCs/>
      <w:color w:val="000000" w:themeColor="text1"/>
      <w:lang w:val="en-US"/>
    </w:rPr>
  </w:style>
  <w:style w:type="paragraph" w:styleId="Duidelijkcitaat">
    <w:name w:val="Intense Quote"/>
    <w:basedOn w:val="Standaard"/>
    <w:next w:val="Standaard"/>
    <w:link w:val="DuidelijkcitaatChar"/>
    <w:uiPriority w:val="30"/>
    <w:qFormat/>
    <w:rsid w:val="00A53A7F"/>
    <w:pPr>
      <w:pBdr>
        <w:bottom w:val="single" w:sz="4" w:space="4" w:color="E74914" w:themeColor="accent1"/>
      </w:pBdr>
      <w:spacing w:before="200" w:after="280"/>
      <w:ind w:left="936" w:right="936"/>
    </w:pPr>
    <w:rPr>
      <w:b/>
      <w:bCs/>
      <w:i/>
      <w:iCs/>
      <w:color w:val="E74914" w:themeColor="accent1"/>
      <w:lang w:val="en-US"/>
    </w:rPr>
  </w:style>
  <w:style w:type="character" w:customStyle="1" w:styleId="DuidelijkcitaatChar">
    <w:name w:val="Duidelijk citaat Char"/>
    <w:basedOn w:val="Standaardalinea-lettertype"/>
    <w:link w:val="Duidelijkcitaat"/>
    <w:uiPriority w:val="30"/>
    <w:rsid w:val="00A53A7F"/>
    <w:rPr>
      <w:b/>
      <w:bCs/>
      <w:i/>
      <w:iCs/>
      <w:color w:val="E74914" w:themeColor="accent1"/>
      <w:lang w:val="en-US"/>
    </w:rPr>
  </w:style>
  <w:style w:type="paragraph" w:styleId="Geenafstand">
    <w:name w:val="No Spacing"/>
    <w:uiPriority w:val="1"/>
    <w:qFormat/>
    <w:rsid w:val="00A53A7F"/>
    <w:pPr>
      <w:spacing w:after="0" w:line="240" w:lineRule="auto"/>
    </w:pPr>
    <w:rPr>
      <w:lang w:val="en-US"/>
    </w:rPr>
  </w:style>
  <w:style w:type="character" w:customStyle="1" w:styleId="Kop4Char">
    <w:name w:val="Kop 4 Char"/>
    <w:aliases w:val="Kop 4 | Gearceerde subtitel Char"/>
    <w:basedOn w:val="Standaardalinea-lettertype"/>
    <w:link w:val="Kop4"/>
    <w:uiPriority w:val="9"/>
    <w:rsid w:val="00A53A7F"/>
    <w:rPr>
      <w:rFonts w:asciiTheme="majorHAnsi" w:eastAsiaTheme="majorEastAsia" w:hAnsiTheme="majorHAnsi" w:cstheme="majorBidi"/>
      <w:bCs/>
      <w:iCs/>
      <w:color w:val="B41E26" w:themeColor="accent2"/>
      <w:sz w:val="32"/>
    </w:rPr>
  </w:style>
  <w:style w:type="paragraph" w:customStyle="1" w:styleId="Gearceerdetitelgrijs">
    <w:name w:val="Gearceerde titel grijs"/>
    <w:basedOn w:val="Kop4"/>
    <w:link w:val="GearceerdetitelgrijsChar"/>
    <w:autoRedefine/>
    <w:qFormat/>
    <w:rsid w:val="00A53A7F"/>
    <w:pPr>
      <w:shd w:val="clear" w:color="auto" w:fill="D9D9D9" w:themeFill="background1" w:themeFillShade="D9"/>
    </w:pPr>
    <w:rPr>
      <w:sz w:val="28"/>
    </w:rPr>
  </w:style>
  <w:style w:type="character" w:customStyle="1" w:styleId="GearceerdetitelgrijsChar">
    <w:name w:val="Gearceerde titel grijs Char"/>
    <w:basedOn w:val="Kop4Char"/>
    <w:link w:val="Gearceerdetitelgrijs"/>
    <w:rsid w:val="00A53A7F"/>
    <w:rPr>
      <w:rFonts w:asciiTheme="majorHAnsi" w:eastAsiaTheme="majorEastAsia" w:hAnsiTheme="majorHAnsi" w:cstheme="majorBidi"/>
      <w:bCs/>
      <w:iCs/>
      <w:color w:val="B41E26" w:themeColor="accent2"/>
      <w:sz w:val="28"/>
      <w:shd w:val="clear" w:color="auto" w:fill="D9D9D9" w:themeFill="background1" w:themeFillShade="D9"/>
    </w:rPr>
  </w:style>
  <w:style w:type="paragraph" w:styleId="Koptekst">
    <w:name w:val="header"/>
    <w:basedOn w:val="Standaard"/>
    <w:link w:val="KoptekstChar"/>
    <w:uiPriority w:val="99"/>
    <w:unhideWhenUsed/>
    <w:rsid w:val="002902B8"/>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2902B8"/>
    <w:rPr>
      <w:lang w:val="en-US"/>
    </w:rPr>
  </w:style>
  <w:style w:type="character" w:customStyle="1" w:styleId="Kop3Char">
    <w:name w:val="Kop 3 Char"/>
    <w:aliases w:val="Kop 3 | Gearceerde titel Char"/>
    <w:basedOn w:val="Standaardalinea-lettertype"/>
    <w:link w:val="Kop3"/>
    <w:uiPriority w:val="9"/>
    <w:rsid w:val="00A53A7F"/>
    <w:rPr>
      <w:rFonts w:asciiTheme="majorHAnsi" w:eastAsiaTheme="majorEastAsia" w:hAnsiTheme="majorHAnsi" w:cstheme="majorBidi"/>
      <w:iCs/>
      <w:color w:val="B41E26" w:themeColor="accent2"/>
      <w:sz w:val="40"/>
      <w:szCs w:val="28"/>
    </w:rPr>
  </w:style>
  <w:style w:type="paragraph" w:customStyle="1" w:styleId="Gearceerdetiteloranje">
    <w:name w:val="Gearceerde titel oranje"/>
    <w:basedOn w:val="Kop3"/>
    <w:link w:val="GearceerdetiteloranjeChar"/>
    <w:autoRedefine/>
    <w:qFormat/>
    <w:rsid w:val="00A53A7F"/>
    <w:rPr>
      <w:color w:val="FFFFFF" w:themeColor="background1"/>
      <w:sz w:val="36"/>
      <w:shd w:val="clear" w:color="auto" w:fill="E74914" w:themeFill="accent1"/>
    </w:rPr>
  </w:style>
  <w:style w:type="character" w:customStyle="1" w:styleId="GearceerdetiteloranjeChar">
    <w:name w:val="Gearceerde titel oranje Char"/>
    <w:basedOn w:val="Kop3Char"/>
    <w:link w:val="Gearceerdetiteloranje"/>
    <w:rsid w:val="00A53A7F"/>
    <w:rPr>
      <w:rFonts w:asciiTheme="majorHAnsi" w:eastAsiaTheme="majorEastAsia" w:hAnsiTheme="majorHAnsi" w:cstheme="majorBidi"/>
      <w:iCs/>
      <w:color w:val="FFFFFF" w:themeColor="background1"/>
      <w:sz w:val="36"/>
      <w:szCs w:val="28"/>
    </w:rPr>
  </w:style>
  <w:style w:type="table" w:styleId="Gemiddeldraster3-accent1">
    <w:name w:val="Medium Grid 3 Accent 1"/>
    <w:basedOn w:val="Standaardtabel"/>
    <w:uiPriority w:val="69"/>
    <w:rsid w:val="002902B8"/>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1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491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491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491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491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3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388" w:themeFill="accent1" w:themeFillTint="7F"/>
      </w:tcPr>
    </w:tblStylePr>
  </w:style>
  <w:style w:type="table" w:styleId="Gemiddeldraster3-accent2">
    <w:name w:val="Medium Grid 3 Accent 2"/>
    <w:basedOn w:val="Standaardtabel"/>
    <w:uiPriority w:val="69"/>
    <w:rsid w:val="002902B8"/>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1E2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1E2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1E2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1E2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7E8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7E84" w:themeFill="accent2" w:themeFillTint="7F"/>
      </w:tcPr>
    </w:tblStylePr>
  </w:style>
  <w:style w:type="character" w:styleId="Hyperlink">
    <w:name w:val="Hyperlink"/>
    <w:basedOn w:val="Standaardalinea-lettertype"/>
    <w:uiPriority w:val="99"/>
    <w:unhideWhenUsed/>
    <w:rsid w:val="002902B8"/>
    <w:rPr>
      <w:color w:val="B41E26" w:themeColor="hyperlink"/>
      <w:u w:val="single"/>
    </w:rPr>
  </w:style>
  <w:style w:type="paragraph" w:styleId="Inhopg1">
    <w:name w:val="toc 1"/>
    <w:basedOn w:val="Standaard"/>
    <w:next w:val="Standaard"/>
    <w:autoRedefine/>
    <w:uiPriority w:val="39"/>
    <w:unhideWhenUsed/>
    <w:rsid w:val="002902B8"/>
    <w:pPr>
      <w:spacing w:after="100"/>
    </w:pPr>
  </w:style>
  <w:style w:type="paragraph" w:styleId="Inhopg2">
    <w:name w:val="toc 2"/>
    <w:basedOn w:val="Standaard"/>
    <w:next w:val="Standaard"/>
    <w:autoRedefine/>
    <w:uiPriority w:val="39"/>
    <w:unhideWhenUsed/>
    <w:rsid w:val="002902B8"/>
    <w:pPr>
      <w:spacing w:after="100"/>
      <w:ind w:left="220"/>
    </w:pPr>
  </w:style>
  <w:style w:type="paragraph" w:styleId="Inhopg3">
    <w:name w:val="toc 3"/>
    <w:basedOn w:val="Standaard"/>
    <w:next w:val="Standaard"/>
    <w:autoRedefine/>
    <w:uiPriority w:val="39"/>
    <w:unhideWhenUsed/>
    <w:rsid w:val="002902B8"/>
    <w:pPr>
      <w:spacing w:after="100"/>
      <w:ind w:left="440"/>
    </w:pPr>
  </w:style>
  <w:style w:type="character" w:styleId="Intensievebenadrukking">
    <w:name w:val="Intense Emphasis"/>
    <w:basedOn w:val="Standaardalinea-lettertype"/>
    <w:uiPriority w:val="21"/>
    <w:qFormat/>
    <w:rsid w:val="00A53A7F"/>
    <w:rPr>
      <w:b/>
      <w:bCs/>
      <w:i/>
      <w:iCs/>
      <w:color w:val="E74914" w:themeColor="accent1"/>
    </w:rPr>
  </w:style>
  <w:style w:type="character" w:styleId="Intensieveverwijzing">
    <w:name w:val="Intense Reference"/>
    <w:basedOn w:val="Standaardalinea-lettertype"/>
    <w:uiPriority w:val="32"/>
    <w:qFormat/>
    <w:rsid w:val="00A53A7F"/>
    <w:rPr>
      <w:b/>
      <w:bCs/>
      <w:smallCaps/>
      <w:color w:val="B41E26" w:themeColor="accent2"/>
      <w:spacing w:val="5"/>
      <w:u w:val="single"/>
    </w:rPr>
  </w:style>
  <w:style w:type="character" w:customStyle="1" w:styleId="Kop1Char">
    <w:name w:val="Kop 1 Char"/>
    <w:basedOn w:val="Standaardalinea-lettertype"/>
    <w:link w:val="Kop1"/>
    <w:uiPriority w:val="9"/>
    <w:rsid w:val="00A53A7F"/>
    <w:rPr>
      <w:rFonts w:asciiTheme="majorHAnsi" w:eastAsiaTheme="majorEastAsia" w:hAnsiTheme="majorHAnsi" w:cstheme="majorBidi"/>
      <w:iCs/>
      <w:color w:val="E74914" w:themeColor="accent1"/>
      <w:sz w:val="56"/>
      <w:szCs w:val="28"/>
    </w:rPr>
  </w:style>
  <w:style w:type="character" w:customStyle="1" w:styleId="Kop2Char">
    <w:name w:val="Kop 2 Char"/>
    <w:basedOn w:val="Standaardalinea-lettertype"/>
    <w:link w:val="Kop2"/>
    <w:uiPriority w:val="9"/>
    <w:rsid w:val="00A53A7F"/>
    <w:rPr>
      <w:rFonts w:asciiTheme="majorHAnsi" w:eastAsiaTheme="majorEastAsia" w:hAnsiTheme="majorHAnsi" w:cstheme="majorBidi"/>
      <w:bCs/>
      <w:color w:val="B41E26" w:themeColor="accent2"/>
      <w:sz w:val="48"/>
      <w:szCs w:val="26"/>
    </w:rPr>
  </w:style>
  <w:style w:type="character" w:customStyle="1" w:styleId="Kop5Char">
    <w:name w:val="Kop 5 Char"/>
    <w:basedOn w:val="Standaardalinea-lettertype"/>
    <w:link w:val="Kop5"/>
    <w:uiPriority w:val="9"/>
    <w:semiHidden/>
    <w:rsid w:val="00A53A7F"/>
    <w:rPr>
      <w:rFonts w:asciiTheme="majorHAnsi" w:eastAsiaTheme="majorEastAsia" w:hAnsiTheme="majorHAnsi" w:cstheme="majorBidi"/>
      <w:color w:val="73240A" w:themeColor="accent1" w:themeShade="7F"/>
      <w:lang w:val="en-US"/>
    </w:rPr>
  </w:style>
  <w:style w:type="paragraph" w:styleId="Kopvaninhoudsopgave">
    <w:name w:val="TOC Heading"/>
    <w:basedOn w:val="Kop1"/>
    <w:next w:val="Standaard"/>
    <w:uiPriority w:val="39"/>
    <w:unhideWhenUsed/>
    <w:qFormat/>
    <w:rsid w:val="00A53A7F"/>
    <w:pPr>
      <w:outlineLvl w:val="9"/>
    </w:pPr>
    <w:rPr>
      <w:b/>
      <w:bCs/>
      <w:iCs w:val="0"/>
      <w:color w:val="AD360F" w:themeColor="accent1" w:themeShade="BF"/>
      <w:sz w:val="28"/>
    </w:rPr>
  </w:style>
  <w:style w:type="table" w:customStyle="1" w:styleId="Lichtelijst-accent11">
    <w:name w:val="Lichte lijst - accent 11"/>
    <w:basedOn w:val="Standaardtabel"/>
    <w:uiPriority w:val="61"/>
    <w:rsid w:val="002902B8"/>
    <w:pPr>
      <w:spacing w:after="0" w:line="240" w:lineRule="auto"/>
    </w:pPr>
    <w:rPr>
      <w:lang w:val="en-US"/>
    </w:rPr>
    <w:tblPr>
      <w:tblStyleRowBandSize w:val="1"/>
      <w:tblStyleColBandSize w:val="1"/>
      <w:tblBorders>
        <w:top w:val="single" w:sz="8" w:space="0" w:color="E74914" w:themeColor="accent1"/>
        <w:left w:val="single" w:sz="8" w:space="0" w:color="E74914" w:themeColor="accent1"/>
        <w:bottom w:val="single" w:sz="8" w:space="0" w:color="E74914" w:themeColor="accent1"/>
        <w:right w:val="single" w:sz="8" w:space="0" w:color="E74914" w:themeColor="accent1"/>
      </w:tblBorders>
    </w:tblPr>
    <w:tblStylePr w:type="firstRow">
      <w:pPr>
        <w:spacing w:before="0" w:after="0" w:line="240" w:lineRule="auto"/>
      </w:pPr>
      <w:rPr>
        <w:b/>
        <w:bCs/>
        <w:color w:val="FFFFFF" w:themeColor="background1"/>
      </w:rPr>
      <w:tblPr/>
      <w:tcPr>
        <w:shd w:val="clear" w:color="auto" w:fill="E74914" w:themeFill="accent1"/>
      </w:tcPr>
    </w:tblStylePr>
    <w:tblStylePr w:type="lastRow">
      <w:pPr>
        <w:spacing w:before="0" w:after="0" w:line="240" w:lineRule="auto"/>
      </w:pPr>
      <w:rPr>
        <w:b/>
        <w:bCs/>
      </w:rPr>
      <w:tblPr/>
      <w:tcPr>
        <w:tcBorders>
          <w:top w:val="double" w:sz="6" w:space="0" w:color="E74914" w:themeColor="accent1"/>
          <w:left w:val="single" w:sz="8" w:space="0" w:color="E74914" w:themeColor="accent1"/>
          <w:bottom w:val="single" w:sz="8" w:space="0" w:color="E74914" w:themeColor="accent1"/>
          <w:right w:val="single" w:sz="8" w:space="0" w:color="E74914" w:themeColor="accent1"/>
        </w:tcBorders>
      </w:tcPr>
    </w:tblStylePr>
    <w:tblStylePr w:type="firstCol">
      <w:rPr>
        <w:b/>
        <w:bCs/>
      </w:rPr>
    </w:tblStylePr>
    <w:tblStylePr w:type="lastCol">
      <w:rPr>
        <w:b/>
        <w:bCs/>
      </w:rPr>
    </w:tblStylePr>
    <w:tblStylePr w:type="band1Vert">
      <w:tblPr/>
      <w:tcPr>
        <w:tcBorders>
          <w:top w:val="single" w:sz="8" w:space="0" w:color="E74914" w:themeColor="accent1"/>
          <w:left w:val="single" w:sz="8" w:space="0" w:color="E74914" w:themeColor="accent1"/>
          <w:bottom w:val="single" w:sz="8" w:space="0" w:color="E74914" w:themeColor="accent1"/>
          <w:right w:val="single" w:sz="8" w:space="0" w:color="E74914" w:themeColor="accent1"/>
        </w:tcBorders>
      </w:tcPr>
    </w:tblStylePr>
    <w:tblStylePr w:type="band1Horz">
      <w:tblPr/>
      <w:tcPr>
        <w:tcBorders>
          <w:top w:val="single" w:sz="8" w:space="0" w:color="E74914" w:themeColor="accent1"/>
          <w:left w:val="single" w:sz="8" w:space="0" w:color="E74914" w:themeColor="accent1"/>
          <w:bottom w:val="single" w:sz="8" w:space="0" w:color="E74914" w:themeColor="accent1"/>
          <w:right w:val="single" w:sz="8" w:space="0" w:color="E74914" w:themeColor="accent1"/>
        </w:tcBorders>
      </w:tcPr>
    </w:tblStylePr>
  </w:style>
  <w:style w:type="paragraph" w:styleId="Lijstmetafbeeldingen">
    <w:name w:val="table of figures"/>
    <w:basedOn w:val="Standaard"/>
    <w:next w:val="Standaard"/>
    <w:uiPriority w:val="99"/>
    <w:semiHidden/>
    <w:unhideWhenUsed/>
    <w:rsid w:val="002902B8"/>
    <w:pPr>
      <w:spacing w:after="0"/>
    </w:pPr>
    <w:rPr>
      <w:color w:val="B41E26" w:themeColor="accent2"/>
      <w:sz w:val="20"/>
    </w:rPr>
  </w:style>
  <w:style w:type="paragraph" w:styleId="Lijstalinea">
    <w:name w:val="List Paragraph"/>
    <w:basedOn w:val="Standaard"/>
    <w:uiPriority w:val="34"/>
    <w:qFormat/>
    <w:rsid w:val="00A53A7F"/>
    <w:pPr>
      <w:ind w:left="720"/>
      <w:contextualSpacing/>
    </w:pPr>
  </w:style>
  <w:style w:type="character" w:styleId="Nadruk">
    <w:name w:val="Emphasis"/>
    <w:basedOn w:val="Standaardalinea-lettertype"/>
    <w:uiPriority w:val="20"/>
    <w:qFormat/>
    <w:rsid w:val="00A53A7F"/>
    <w:rPr>
      <w:i/>
      <w:iCs/>
    </w:rPr>
  </w:style>
  <w:style w:type="paragraph" w:styleId="Ondertitel">
    <w:name w:val="Subtitle"/>
    <w:basedOn w:val="Standaard"/>
    <w:next w:val="Standaard"/>
    <w:link w:val="OndertitelChar"/>
    <w:uiPriority w:val="11"/>
    <w:qFormat/>
    <w:rsid w:val="00A53A7F"/>
    <w:pPr>
      <w:numPr>
        <w:ilvl w:val="1"/>
      </w:numPr>
    </w:pPr>
    <w:rPr>
      <w:rFonts w:asciiTheme="majorHAnsi" w:eastAsiaTheme="majorEastAsia" w:hAnsiTheme="majorHAnsi" w:cstheme="majorBidi"/>
      <w:i/>
      <w:iCs/>
      <w:color w:val="E74914" w:themeColor="accent1"/>
      <w:spacing w:val="15"/>
      <w:sz w:val="28"/>
      <w:szCs w:val="24"/>
    </w:rPr>
  </w:style>
  <w:style w:type="character" w:customStyle="1" w:styleId="OndertitelChar">
    <w:name w:val="Ondertitel Char"/>
    <w:basedOn w:val="Standaardalinea-lettertype"/>
    <w:link w:val="Ondertitel"/>
    <w:uiPriority w:val="11"/>
    <w:rsid w:val="00A53A7F"/>
    <w:rPr>
      <w:rFonts w:asciiTheme="majorHAnsi" w:eastAsiaTheme="majorEastAsia" w:hAnsiTheme="majorHAnsi" w:cstheme="majorBidi"/>
      <w:i/>
      <w:iCs/>
      <w:color w:val="E74914" w:themeColor="accent1"/>
      <w:spacing w:val="15"/>
      <w:sz w:val="28"/>
      <w:szCs w:val="24"/>
    </w:rPr>
  </w:style>
  <w:style w:type="character" w:styleId="Subtielebenadrukking">
    <w:name w:val="Subtle Emphasis"/>
    <w:basedOn w:val="Standaardalinea-lettertype"/>
    <w:uiPriority w:val="19"/>
    <w:qFormat/>
    <w:rsid w:val="00A53A7F"/>
    <w:rPr>
      <w:i/>
      <w:iCs/>
      <w:color w:val="808080" w:themeColor="text1" w:themeTint="7F"/>
    </w:rPr>
  </w:style>
  <w:style w:type="character" w:styleId="Subtieleverwijzing">
    <w:name w:val="Subtle Reference"/>
    <w:basedOn w:val="Standaardalinea-lettertype"/>
    <w:uiPriority w:val="31"/>
    <w:qFormat/>
    <w:rsid w:val="00A53A7F"/>
    <w:rPr>
      <w:smallCaps/>
      <w:color w:val="B41E26" w:themeColor="accent2"/>
      <w:u w:val="single"/>
    </w:rPr>
  </w:style>
  <w:style w:type="table" w:styleId="Tabelraster">
    <w:name w:val="Table Grid"/>
    <w:basedOn w:val="Standaardtabel"/>
    <w:uiPriority w:val="59"/>
    <w:rsid w:val="002902B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Standaard"/>
    <w:next w:val="Standaard"/>
    <w:link w:val="TitelChar"/>
    <w:uiPriority w:val="10"/>
    <w:qFormat/>
    <w:rsid w:val="00A53A7F"/>
    <w:pPr>
      <w:pBdr>
        <w:bottom w:val="single" w:sz="8" w:space="4" w:color="E74914" w:themeColor="accent1"/>
      </w:pBdr>
      <w:spacing w:after="300" w:line="240" w:lineRule="auto"/>
      <w:contextualSpacing/>
    </w:pPr>
    <w:rPr>
      <w:rFonts w:asciiTheme="majorHAnsi" w:eastAsiaTheme="majorEastAsia" w:hAnsiTheme="majorHAnsi" w:cstheme="majorBidi"/>
      <w:color w:val="5F5F5F" w:themeColor="text2" w:themeShade="BF"/>
      <w:spacing w:val="5"/>
      <w:kern w:val="28"/>
      <w:sz w:val="56"/>
      <w:szCs w:val="52"/>
    </w:rPr>
  </w:style>
  <w:style w:type="character" w:customStyle="1" w:styleId="TitelChar">
    <w:name w:val="Titel Char"/>
    <w:basedOn w:val="Standaardalinea-lettertype"/>
    <w:link w:val="Titel"/>
    <w:uiPriority w:val="10"/>
    <w:rsid w:val="00A53A7F"/>
    <w:rPr>
      <w:rFonts w:asciiTheme="majorHAnsi" w:eastAsiaTheme="majorEastAsia" w:hAnsiTheme="majorHAnsi" w:cstheme="majorBidi"/>
      <w:color w:val="5F5F5F" w:themeColor="text2" w:themeShade="BF"/>
      <w:spacing w:val="5"/>
      <w:kern w:val="28"/>
      <w:sz w:val="56"/>
      <w:szCs w:val="52"/>
    </w:rPr>
  </w:style>
  <w:style w:type="character" w:styleId="Titelvanboek">
    <w:name w:val="Book Title"/>
    <w:basedOn w:val="Standaardalinea-lettertype"/>
    <w:uiPriority w:val="33"/>
    <w:qFormat/>
    <w:rsid w:val="00A53A7F"/>
    <w:rPr>
      <w:b/>
      <w:bCs/>
      <w:smallCaps/>
      <w:spacing w:val="5"/>
    </w:rPr>
  </w:style>
  <w:style w:type="paragraph" w:styleId="Voettekst">
    <w:name w:val="footer"/>
    <w:basedOn w:val="Standaard"/>
    <w:link w:val="VoettekstChar"/>
    <w:uiPriority w:val="99"/>
    <w:unhideWhenUsed/>
    <w:rsid w:val="002902B8"/>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2902B8"/>
    <w:rPr>
      <w:lang w:val="en-US"/>
    </w:rPr>
  </w:style>
  <w:style w:type="character" w:styleId="Zwaar">
    <w:name w:val="Strong"/>
    <w:basedOn w:val="Standaardalinea-lettertype"/>
    <w:uiPriority w:val="22"/>
    <w:qFormat/>
    <w:rsid w:val="00A53A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evries@barneveld.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NCOD">
  <a:themeElements>
    <a:clrScheme name="NCOD Interwerk">
      <a:dk1>
        <a:srgbClr val="000000"/>
      </a:dk1>
      <a:lt1>
        <a:srgbClr val="FFFFFF"/>
      </a:lt1>
      <a:dk2>
        <a:srgbClr val="7F7F7F"/>
      </a:dk2>
      <a:lt2>
        <a:srgbClr val="E74914"/>
      </a:lt2>
      <a:accent1>
        <a:srgbClr val="E74914"/>
      </a:accent1>
      <a:accent2>
        <a:srgbClr val="B41E26"/>
      </a:accent2>
      <a:accent3>
        <a:srgbClr val="0C0C0C"/>
      </a:accent3>
      <a:accent4>
        <a:srgbClr val="7F7F7F"/>
      </a:accent4>
      <a:accent5>
        <a:srgbClr val="BFBFBF"/>
      </a:accent5>
      <a:accent6>
        <a:srgbClr val="F2F2F2"/>
      </a:accent6>
      <a:hlink>
        <a:srgbClr val="B41E26"/>
      </a:hlink>
      <a:folHlink>
        <a:srgbClr val="FFFFFF"/>
      </a:folHlink>
    </a:clrScheme>
    <a:fontScheme name="Aangepast 1">
      <a:majorFont>
        <a:latin typeface="Roboto Thin"/>
        <a:ea typeface=""/>
        <a:cs typeface=""/>
      </a:majorFont>
      <a:minorFont>
        <a:latin typeface="PT San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70A1E-21D1-4569-9631-65B8F928F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1918</Words>
  <Characters>10551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de Vries</dc:creator>
  <cp:keywords/>
  <dc:description/>
  <cp:lastModifiedBy>Daan de Vries</cp:lastModifiedBy>
  <cp:revision>8</cp:revision>
  <cp:lastPrinted>2016-02-16T08:59:00Z</cp:lastPrinted>
  <dcterms:created xsi:type="dcterms:W3CDTF">2016-02-11T08:28:00Z</dcterms:created>
  <dcterms:modified xsi:type="dcterms:W3CDTF">2016-02-17T22:19:00Z</dcterms:modified>
</cp:coreProperties>
</file>